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36B" w:rsidRDefault="00062EAC">
      <w:pPr>
        <w:pStyle w:val="BodyText"/>
        <w:rPr>
          <w:rFonts w:ascii="Times New Roman"/>
        </w:rPr>
      </w:pPr>
      <w:r>
        <w:rPr>
          <w:noProof/>
          <w:lang w:val="en-GB" w:eastAsia="en-GB"/>
        </w:rPr>
        <mc:AlternateContent>
          <mc:Choice Requires="wpg">
            <w:drawing>
              <wp:anchor distT="0" distB="0" distL="114300" distR="114300" simplePos="0" relativeHeight="251654656" behindDoc="1" locked="0" layoutInCell="1" allowOverlap="1">
                <wp:simplePos x="0" y="0"/>
                <wp:positionH relativeFrom="page">
                  <wp:posOffset>360680</wp:posOffset>
                </wp:positionH>
                <wp:positionV relativeFrom="page">
                  <wp:posOffset>356870</wp:posOffset>
                </wp:positionV>
                <wp:extent cx="9668510" cy="6849110"/>
                <wp:effectExtent l="0" t="4445" r="635" b="4445"/>
                <wp:wrapNone/>
                <wp:docPr id="3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8510" cy="6849110"/>
                          <a:chOff x="568" y="562"/>
                          <a:chExt cx="15226" cy="10786"/>
                        </a:xfrm>
                      </wpg:grpSpPr>
                      <wps:wsp>
                        <wps:cNvPr id="34" name="Rectangle 32"/>
                        <wps:cNvSpPr>
                          <a:spLocks noChangeArrowheads="1"/>
                        </wps:cNvSpPr>
                        <wps:spPr bwMode="auto">
                          <a:xfrm>
                            <a:off x="568" y="987"/>
                            <a:ext cx="7889" cy="8605"/>
                          </a:xfrm>
                          <a:prstGeom prst="rect">
                            <a:avLst/>
                          </a:prstGeom>
                          <a:solidFill>
                            <a:srgbClr val="61C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AutoShape 31"/>
                        <wps:cNvSpPr>
                          <a:spLocks/>
                        </wps:cNvSpPr>
                        <wps:spPr bwMode="auto">
                          <a:xfrm>
                            <a:off x="1060" y="562"/>
                            <a:ext cx="255" cy="10786"/>
                          </a:xfrm>
                          <a:custGeom>
                            <a:avLst/>
                            <a:gdLst>
                              <a:gd name="T0" fmla="+- 0 1315 1060"/>
                              <a:gd name="T1" fmla="*/ T0 w 255"/>
                              <a:gd name="T2" fmla="+- 0 6850 562"/>
                              <a:gd name="T3" fmla="*/ 6850 h 10786"/>
                              <a:gd name="T4" fmla="+- 0 1060 1060"/>
                              <a:gd name="T5" fmla="*/ T4 w 255"/>
                              <a:gd name="T6" fmla="+- 0 7031 562"/>
                              <a:gd name="T7" fmla="*/ 7031 h 10786"/>
                              <a:gd name="T8" fmla="+- 0 1060 1060"/>
                              <a:gd name="T9" fmla="*/ T8 w 255"/>
                              <a:gd name="T10" fmla="+- 0 7411 562"/>
                              <a:gd name="T11" fmla="*/ 7411 h 10786"/>
                              <a:gd name="T12" fmla="+- 0 1060 1060"/>
                              <a:gd name="T13" fmla="*/ T12 w 255"/>
                              <a:gd name="T14" fmla="+- 0 8271 562"/>
                              <a:gd name="T15" fmla="*/ 8271 h 10786"/>
                              <a:gd name="T16" fmla="+- 0 1060 1060"/>
                              <a:gd name="T17" fmla="*/ T16 w 255"/>
                              <a:gd name="T18" fmla="+- 0 8651 562"/>
                              <a:gd name="T19" fmla="*/ 8651 h 10786"/>
                              <a:gd name="T20" fmla="+- 0 1060 1060"/>
                              <a:gd name="T21" fmla="*/ T20 w 255"/>
                              <a:gd name="T22" fmla="+- 0 9728 562"/>
                              <a:gd name="T23" fmla="*/ 9728 h 10786"/>
                              <a:gd name="T24" fmla="+- 0 1060 1060"/>
                              <a:gd name="T25" fmla="*/ T24 w 255"/>
                              <a:gd name="T26" fmla="+- 0 10108 562"/>
                              <a:gd name="T27" fmla="*/ 10108 h 10786"/>
                              <a:gd name="T28" fmla="+- 0 1060 1060"/>
                              <a:gd name="T29" fmla="*/ T28 w 255"/>
                              <a:gd name="T30" fmla="+- 0 10968 562"/>
                              <a:gd name="T31" fmla="*/ 10968 h 10786"/>
                              <a:gd name="T32" fmla="+- 0 1060 1060"/>
                              <a:gd name="T33" fmla="*/ T32 w 255"/>
                              <a:gd name="T34" fmla="+- 0 11348 562"/>
                              <a:gd name="T35" fmla="*/ 11348 h 10786"/>
                              <a:gd name="T36" fmla="+- 0 1315 1060"/>
                              <a:gd name="T37" fmla="*/ T36 w 255"/>
                              <a:gd name="T38" fmla="+- 0 11348 562"/>
                              <a:gd name="T39" fmla="*/ 11348 h 10786"/>
                              <a:gd name="T40" fmla="+- 0 1315 1060"/>
                              <a:gd name="T41" fmla="*/ T40 w 255"/>
                              <a:gd name="T42" fmla="+- 0 10968 562"/>
                              <a:gd name="T43" fmla="*/ 10968 h 10786"/>
                              <a:gd name="T44" fmla="+- 0 1315 1060"/>
                              <a:gd name="T45" fmla="*/ T44 w 255"/>
                              <a:gd name="T46" fmla="+- 0 10108 562"/>
                              <a:gd name="T47" fmla="*/ 10108 h 10786"/>
                              <a:gd name="T48" fmla="+- 0 1315 1060"/>
                              <a:gd name="T49" fmla="*/ T48 w 255"/>
                              <a:gd name="T50" fmla="+- 0 9728 562"/>
                              <a:gd name="T51" fmla="*/ 9728 h 10786"/>
                              <a:gd name="T52" fmla="+- 0 1315 1060"/>
                              <a:gd name="T53" fmla="*/ T52 w 255"/>
                              <a:gd name="T54" fmla="+- 0 8470 562"/>
                              <a:gd name="T55" fmla="*/ 8470 h 10786"/>
                              <a:gd name="T56" fmla="+- 0 1315 1060"/>
                              <a:gd name="T57" fmla="*/ T56 w 255"/>
                              <a:gd name="T58" fmla="+- 0 8090 562"/>
                              <a:gd name="T59" fmla="*/ 8090 h 10786"/>
                              <a:gd name="T60" fmla="+- 0 1315 1060"/>
                              <a:gd name="T61" fmla="*/ T60 w 255"/>
                              <a:gd name="T62" fmla="+- 0 7230 562"/>
                              <a:gd name="T63" fmla="*/ 7230 h 10786"/>
                              <a:gd name="T64" fmla="+- 0 1315 1060"/>
                              <a:gd name="T65" fmla="*/ T64 w 255"/>
                              <a:gd name="T66" fmla="+- 0 6850 562"/>
                              <a:gd name="T67" fmla="*/ 6850 h 10786"/>
                              <a:gd name="T68" fmla="+- 0 1315 1060"/>
                              <a:gd name="T69" fmla="*/ T68 w 255"/>
                              <a:gd name="T70" fmla="+- 0 562 562"/>
                              <a:gd name="T71" fmla="*/ 562 h 10786"/>
                              <a:gd name="T72" fmla="+- 0 1060 1060"/>
                              <a:gd name="T73" fmla="*/ T72 w 255"/>
                              <a:gd name="T74" fmla="+- 0 562 562"/>
                              <a:gd name="T75" fmla="*/ 562 h 10786"/>
                              <a:gd name="T76" fmla="+- 0 1060 1060"/>
                              <a:gd name="T77" fmla="*/ T76 w 255"/>
                              <a:gd name="T78" fmla="+- 0 3440 562"/>
                              <a:gd name="T79" fmla="*/ 3440 h 10786"/>
                              <a:gd name="T80" fmla="+- 0 1315 1060"/>
                              <a:gd name="T81" fmla="*/ T80 w 255"/>
                              <a:gd name="T82" fmla="+- 0 3259 562"/>
                              <a:gd name="T83" fmla="*/ 3259 h 10786"/>
                              <a:gd name="T84" fmla="+- 0 1315 1060"/>
                              <a:gd name="T85" fmla="*/ T84 w 255"/>
                              <a:gd name="T86" fmla="+- 0 562 562"/>
                              <a:gd name="T87" fmla="*/ 562 h 107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5" h="10786">
                                <a:moveTo>
                                  <a:pt x="255" y="6288"/>
                                </a:moveTo>
                                <a:lnTo>
                                  <a:pt x="0" y="6469"/>
                                </a:lnTo>
                                <a:lnTo>
                                  <a:pt x="0" y="6849"/>
                                </a:lnTo>
                                <a:lnTo>
                                  <a:pt x="0" y="7709"/>
                                </a:lnTo>
                                <a:lnTo>
                                  <a:pt x="0" y="8089"/>
                                </a:lnTo>
                                <a:lnTo>
                                  <a:pt x="0" y="9166"/>
                                </a:lnTo>
                                <a:lnTo>
                                  <a:pt x="0" y="9546"/>
                                </a:lnTo>
                                <a:lnTo>
                                  <a:pt x="0" y="10406"/>
                                </a:lnTo>
                                <a:lnTo>
                                  <a:pt x="0" y="10786"/>
                                </a:lnTo>
                                <a:lnTo>
                                  <a:pt x="255" y="10786"/>
                                </a:lnTo>
                                <a:lnTo>
                                  <a:pt x="255" y="10406"/>
                                </a:lnTo>
                                <a:lnTo>
                                  <a:pt x="255" y="9546"/>
                                </a:lnTo>
                                <a:lnTo>
                                  <a:pt x="255" y="9166"/>
                                </a:lnTo>
                                <a:lnTo>
                                  <a:pt x="255" y="7908"/>
                                </a:lnTo>
                                <a:lnTo>
                                  <a:pt x="255" y="7528"/>
                                </a:lnTo>
                                <a:lnTo>
                                  <a:pt x="255" y="6668"/>
                                </a:lnTo>
                                <a:lnTo>
                                  <a:pt x="255" y="6288"/>
                                </a:lnTo>
                                <a:moveTo>
                                  <a:pt x="255" y="0"/>
                                </a:moveTo>
                                <a:lnTo>
                                  <a:pt x="0" y="0"/>
                                </a:lnTo>
                                <a:lnTo>
                                  <a:pt x="0" y="2878"/>
                                </a:lnTo>
                                <a:lnTo>
                                  <a:pt x="255" y="2697"/>
                                </a:lnTo>
                                <a:lnTo>
                                  <a:pt x="255" y="0"/>
                                </a:lnTo>
                              </a:path>
                            </a:pathLst>
                          </a:custGeom>
                          <a:solidFill>
                            <a:srgbClr val="EB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423" y="987"/>
                            <a:ext cx="7370" cy="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FA1C6BB" id="Group 29" o:spid="_x0000_s1026" style="position:absolute;margin-left:28.4pt;margin-top:28.1pt;width:761.3pt;height:539.3pt;z-index:-251661824;mso-position-horizontal-relative:page;mso-position-vertical-relative:page" coordorigin="568,562" coordsize="15226,107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">
                <v:rect id="Rectangle 32" o:spid="_x0000_s1027" style="position:absolute;left:568;top:987;width:7889;height:8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" fillcolor="#61c9e2" stroked="f"/>
                <v:shape id="AutoShape 31" o:spid="_x0000_s1028" style="position:absolute;left:1060;top:562;width:255;height:10786;visibility:visible;mso-wrap-style:square;v-text-anchor:top" coordsize="255,10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" path="m255,6288l,6469r,380l,7709r,380l,9166r,380l,10406r,380l255,10786r,-380l255,9546r,-380l255,7908r,-380l255,6668r,-380m255,l,,,2878,255,2697,255,e" fillcolor="#eb1c3b" stroked="f">
                  <v:path arrowok="t" o:connecttype="custom" o:connectlocs="255,6850;0,7031;0,7411;0,8271;0,8651;0,9728;0,10108;0,10968;0,11348;255,11348;255,10968;255,10108;255,9728;255,8470;255,8090;255,7230;255,6850;255,562;0,562;0,3440;255,3259;255,562"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9" type="#_x0000_t75" style="position:absolute;left:8423;top:987;width:7370;height:8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">
                  <v:imagedata r:id="rId9" o:title=""/>
                </v:shape>
                <w10:wrap anchorx="page" anchory="page"/>
              </v:group>
            </w:pict>
          </mc:Fallback>
        </mc:AlternateContent>
      </w:r>
      <w:r>
        <w:rPr>
          <w:noProof/>
          <w:lang w:val="en-GB" w:eastAsia="en-GB"/>
        </w:rPr>
        <mc:AlternateContent>
          <mc:Choice Requires="wps">
            <w:drawing>
              <wp:anchor distT="0" distB="0" distL="114300" distR="114300" simplePos="0" relativeHeight="251655680" behindDoc="1" locked="0" layoutInCell="1" allowOverlap="1">
                <wp:simplePos x="0" y="0"/>
                <wp:positionH relativeFrom="page">
                  <wp:posOffset>9174480</wp:posOffset>
                </wp:positionH>
                <wp:positionV relativeFrom="page">
                  <wp:posOffset>6475730</wp:posOffset>
                </wp:positionV>
                <wp:extent cx="854075" cy="287020"/>
                <wp:effectExtent l="1905" t="8255" r="1270" b="0"/>
                <wp:wrapNone/>
                <wp:docPr id="3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4075" cy="287020"/>
                        </a:xfrm>
                        <a:custGeom>
                          <a:avLst/>
                          <a:gdLst>
                            <a:gd name="T0" fmla="+- 0 14817 14448"/>
                            <a:gd name="T1" fmla="*/ T0 w 1345"/>
                            <a:gd name="T2" fmla="+- 0 10463 10198"/>
                            <a:gd name="T3" fmla="*/ 10463 h 452"/>
                            <a:gd name="T4" fmla="+- 0 14788 14448"/>
                            <a:gd name="T5" fmla="*/ T4 w 1345"/>
                            <a:gd name="T6" fmla="+- 0 10429 10198"/>
                            <a:gd name="T7" fmla="*/ 10429 h 452"/>
                            <a:gd name="T8" fmla="+- 0 14705 14448"/>
                            <a:gd name="T9" fmla="*/ T8 w 1345"/>
                            <a:gd name="T10" fmla="+- 0 10403 10198"/>
                            <a:gd name="T11" fmla="*/ 10403 h 452"/>
                            <a:gd name="T12" fmla="+- 0 14759 14448"/>
                            <a:gd name="T13" fmla="*/ T12 w 1345"/>
                            <a:gd name="T14" fmla="+- 0 10382 10198"/>
                            <a:gd name="T15" fmla="*/ 10382 h 452"/>
                            <a:gd name="T16" fmla="+- 0 14785 14448"/>
                            <a:gd name="T17" fmla="*/ T16 w 1345"/>
                            <a:gd name="T18" fmla="+- 0 10348 10198"/>
                            <a:gd name="T19" fmla="*/ 10348 h 452"/>
                            <a:gd name="T20" fmla="+- 0 14785 14448"/>
                            <a:gd name="T21" fmla="*/ T20 w 1345"/>
                            <a:gd name="T22" fmla="+- 0 10271 10198"/>
                            <a:gd name="T23" fmla="*/ 10271 h 452"/>
                            <a:gd name="T24" fmla="+- 0 14757 14448"/>
                            <a:gd name="T25" fmla="*/ T24 w 1345"/>
                            <a:gd name="T26" fmla="+- 0 10232 10198"/>
                            <a:gd name="T27" fmla="*/ 10232 h 452"/>
                            <a:gd name="T28" fmla="+- 0 14705 14448"/>
                            <a:gd name="T29" fmla="*/ T28 w 1345"/>
                            <a:gd name="T30" fmla="+- 0 10208 10198"/>
                            <a:gd name="T31" fmla="*/ 10208 h 452"/>
                            <a:gd name="T32" fmla="+- 0 14697 14448"/>
                            <a:gd name="T33" fmla="*/ T32 w 1345"/>
                            <a:gd name="T34" fmla="+- 0 10349 10198"/>
                            <a:gd name="T35" fmla="*/ 10349 h 452"/>
                            <a:gd name="T36" fmla="+- 0 14651 14448"/>
                            <a:gd name="T37" fmla="*/ T36 w 1345"/>
                            <a:gd name="T38" fmla="+- 0 10378 10198"/>
                            <a:gd name="T39" fmla="*/ 10378 h 452"/>
                            <a:gd name="T40" fmla="+- 0 14553 14448"/>
                            <a:gd name="T41" fmla="*/ T40 w 1345"/>
                            <a:gd name="T42" fmla="+- 0 10382 10198"/>
                            <a:gd name="T43" fmla="*/ 10382 h 452"/>
                            <a:gd name="T44" fmla="+- 0 14646 14448"/>
                            <a:gd name="T45" fmla="*/ T44 w 1345"/>
                            <a:gd name="T46" fmla="+- 0 10271 10198"/>
                            <a:gd name="T47" fmla="*/ 10271 h 452"/>
                            <a:gd name="T48" fmla="+- 0 14685 14448"/>
                            <a:gd name="T49" fmla="*/ T48 w 1345"/>
                            <a:gd name="T50" fmla="+- 0 10280 10198"/>
                            <a:gd name="T51" fmla="*/ 10280 h 452"/>
                            <a:gd name="T52" fmla="+- 0 14705 14448"/>
                            <a:gd name="T53" fmla="*/ T52 w 1345"/>
                            <a:gd name="T54" fmla="+- 0 10321 10198"/>
                            <a:gd name="T55" fmla="*/ 10321 h 452"/>
                            <a:gd name="T56" fmla="+- 0 14673 14448"/>
                            <a:gd name="T57" fmla="*/ T56 w 1345"/>
                            <a:gd name="T58" fmla="+- 0 10203 10198"/>
                            <a:gd name="T59" fmla="*/ 10203 h 452"/>
                            <a:gd name="T60" fmla="+- 0 14464 14448"/>
                            <a:gd name="T61" fmla="*/ T60 w 1345"/>
                            <a:gd name="T62" fmla="+- 0 10239 10198"/>
                            <a:gd name="T63" fmla="*/ 10239 h 452"/>
                            <a:gd name="T64" fmla="+- 0 14553 14448"/>
                            <a:gd name="T65" fmla="*/ T64 w 1345"/>
                            <a:gd name="T66" fmla="+- 0 10550 10198"/>
                            <a:gd name="T67" fmla="*/ 10550 h 452"/>
                            <a:gd name="T68" fmla="+- 0 14607 14448"/>
                            <a:gd name="T69" fmla="*/ T68 w 1345"/>
                            <a:gd name="T70" fmla="+- 0 10441 10198"/>
                            <a:gd name="T71" fmla="*/ 10441 h 452"/>
                            <a:gd name="T72" fmla="+- 0 14705 14448"/>
                            <a:gd name="T73" fmla="*/ T72 w 1345"/>
                            <a:gd name="T74" fmla="+- 0 10457 10198"/>
                            <a:gd name="T75" fmla="*/ 10457 h 452"/>
                            <a:gd name="T76" fmla="+- 0 14739 14448"/>
                            <a:gd name="T77" fmla="*/ T76 w 1345"/>
                            <a:gd name="T78" fmla="+- 0 10511 10198"/>
                            <a:gd name="T79" fmla="*/ 10511 h 452"/>
                            <a:gd name="T80" fmla="+- 0 14714 14448"/>
                            <a:gd name="T81" fmla="*/ T80 w 1345"/>
                            <a:gd name="T82" fmla="+- 0 10561 10198"/>
                            <a:gd name="T83" fmla="*/ 10561 h 452"/>
                            <a:gd name="T84" fmla="+- 0 14646 14448"/>
                            <a:gd name="T85" fmla="*/ T84 w 1345"/>
                            <a:gd name="T86" fmla="+- 0 10576 10198"/>
                            <a:gd name="T87" fmla="*/ 10576 h 452"/>
                            <a:gd name="T88" fmla="+- 0 14464 14448"/>
                            <a:gd name="T89" fmla="*/ T88 w 1345"/>
                            <a:gd name="T90" fmla="+- 0 10645 10198"/>
                            <a:gd name="T91" fmla="*/ 10645 h 452"/>
                            <a:gd name="T92" fmla="+- 0 14720 14448"/>
                            <a:gd name="T93" fmla="*/ T92 w 1345"/>
                            <a:gd name="T94" fmla="+- 0 10637 10198"/>
                            <a:gd name="T95" fmla="*/ 10637 h 452"/>
                            <a:gd name="T96" fmla="+- 0 14815 14448"/>
                            <a:gd name="T97" fmla="*/ T96 w 1345"/>
                            <a:gd name="T98" fmla="+- 0 10573 10198"/>
                            <a:gd name="T99" fmla="*/ 10573 h 452"/>
                            <a:gd name="T100" fmla="+- 0 15281 14448"/>
                            <a:gd name="T101" fmla="*/ T100 w 1345"/>
                            <a:gd name="T102" fmla="+- 0 10424 10198"/>
                            <a:gd name="T103" fmla="*/ 10424 h 452"/>
                            <a:gd name="T104" fmla="+- 0 15239 14448"/>
                            <a:gd name="T105" fmla="*/ T104 w 1345"/>
                            <a:gd name="T106" fmla="+- 0 10287 10198"/>
                            <a:gd name="T107" fmla="*/ 10287 h 452"/>
                            <a:gd name="T108" fmla="+- 0 15192 14448"/>
                            <a:gd name="T109" fmla="*/ T108 w 1345"/>
                            <a:gd name="T110" fmla="+- 0 10241 10198"/>
                            <a:gd name="T111" fmla="*/ 10241 h 452"/>
                            <a:gd name="T112" fmla="+- 0 15061 14448"/>
                            <a:gd name="T113" fmla="*/ T112 w 1345"/>
                            <a:gd name="T114" fmla="+- 0 10203 10198"/>
                            <a:gd name="T115" fmla="*/ 10203 h 452"/>
                            <a:gd name="T116" fmla="+- 0 14886 14448"/>
                            <a:gd name="T117" fmla="*/ T116 w 1345"/>
                            <a:gd name="T118" fmla="+- 0 10239 10198"/>
                            <a:gd name="T119" fmla="*/ 10239 h 452"/>
                            <a:gd name="T120" fmla="+- 0 14975 14448"/>
                            <a:gd name="T121" fmla="*/ T120 w 1345"/>
                            <a:gd name="T122" fmla="+- 0 10550 10198"/>
                            <a:gd name="T123" fmla="*/ 10550 h 452"/>
                            <a:gd name="T124" fmla="+- 0 15036 14448"/>
                            <a:gd name="T125" fmla="*/ T124 w 1345"/>
                            <a:gd name="T126" fmla="+- 0 10271 10198"/>
                            <a:gd name="T127" fmla="*/ 10271 h 452"/>
                            <a:gd name="T128" fmla="+- 0 15121 14448"/>
                            <a:gd name="T129" fmla="*/ T128 w 1345"/>
                            <a:gd name="T130" fmla="+- 0 10292 10198"/>
                            <a:gd name="T131" fmla="*/ 10292 h 452"/>
                            <a:gd name="T132" fmla="+- 0 15188 14448"/>
                            <a:gd name="T133" fmla="*/ T132 w 1345"/>
                            <a:gd name="T134" fmla="+- 0 10424 10198"/>
                            <a:gd name="T135" fmla="*/ 10424 h 452"/>
                            <a:gd name="T136" fmla="+- 0 15112 14448"/>
                            <a:gd name="T137" fmla="*/ T136 w 1345"/>
                            <a:gd name="T138" fmla="+- 0 10562 10198"/>
                            <a:gd name="T139" fmla="*/ 10562 h 452"/>
                            <a:gd name="T140" fmla="+- 0 15036 14448"/>
                            <a:gd name="T141" fmla="*/ T140 w 1345"/>
                            <a:gd name="T142" fmla="+- 0 10576 10198"/>
                            <a:gd name="T143" fmla="*/ 10576 h 452"/>
                            <a:gd name="T144" fmla="+- 0 14886 14448"/>
                            <a:gd name="T145" fmla="*/ T144 w 1345"/>
                            <a:gd name="T146" fmla="+- 0 10645 10198"/>
                            <a:gd name="T147" fmla="*/ 10645 h 452"/>
                            <a:gd name="T148" fmla="+- 0 15126 14448"/>
                            <a:gd name="T149" fmla="*/ T148 w 1345"/>
                            <a:gd name="T150" fmla="+- 0 10636 10198"/>
                            <a:gd name="T151" fmla="*/ 10636 h 452"/>
                            <a:gd name="T152" fmla="+- 0 15235 14448"/>
                            <a:gd name="T153" fmla="*/ T152 w 1345"/>
                            <a:gd name="T154" fmla="+- 0 10568 10198"/>
                            <a:gd name="T155" fmla="*/ 10568 h 452"/>
                            <a:gd name="T156" fmla="+- 0 15281 14448"/>
                            <a:gd name="T157" fmla="*/ T156 w 1345"/>
                            <a:gd name="T158" fmla="+- 0 10424 10198"/>
                            <a:gd name="T159" fmla="*/ 10424 h 452"/>
                            <a:gd name="T160" fmla="+- 0 15777 14448"/>
                            <a:gd name="T161" fmla="*/ T160 w 1345"/>
                            <a:gd name="T162" fmla="+- 0 10333 10198"/>
                            <a:gd name="T163" fmla="*/ 10333 h 452"/>
                            <a:gd name="T164" fmla="+- 0 15730 14448"/>
                            <a:gd name="T165" fmla="*/ T164 w 1345"/>
                            <a:gd name="T166" fmla="+- 0 10264 10198"/>
                            <a:gd name="T167" fmla="*/ 10264 h 452"/>
                            <a:gd name="T168" fmla="+- 0 15699 14448"/>
                            <a:gd name="T169" fmla="*/ T168 w 1345"/>
                            <a:gd name="T170" fmla="+- 0 10424 10198"/>
                            <a:gd name="T171" fmla="*/ 10424 h 452"/>
                            <a:gd name="T172" fmla="+- 0 15649 14448"/>
                            <a:gd name="T173" fmla="*/ T172 w 1345"/>
                            <a:gd name="T174" fmla="+- 0 10550 10198"/>
                            <a:gd name="T175" fmla="*/ 10550 h 452"/>
                            <a:gd name="T176" fmla="+- 0 15558 14448"/>
                            <a:gd name="T177" fmla="*/ T176 w 1345"/>
                            <a:gd name="T178" fmla="+- 0 10583 10198"/>
                            <a:gd name="T179" fmla="*/ 10583 h 452"/>
                            <a:gd name="T180" fmla="+- 0 15466 14448"/>
                            <a:gd name="T181" fmla="*/ T180 w 1345"/>
                            <a:gd name="T182" fmla="+- 0 10550 10198"/>
                            <a:gd name="T183" fmla="*/ 10550 h 452"/>
                            <a:gd name="T184" fmla="+- 0 15416 14448"/>
                            <a:gd name="T185" fmla="*/ T184 w 1345"/>
                            <a:gd name="T186" fmla="+- 0 10424 10198"/>
                            <a:gd name="T187" fmla="*/ 10424 h 452"/>
                            <a:gd name="T188" fmla="+- 0 15466 14448"/>
                            <a:gd name="T189" fmla="*/ T188 w 1345"/>
                            <a:gd name="T190" fmla="+- 0 10297 10198"/>
                            <a:gd name="T191" fmla="*/ 10297 h 452"/>
                            <a:gd name="T192" fmla="+- 0 15558 14448"/>
                            <a:gd name="T193" fmla="*/ T192 w 1345"/>
                            <a:gd name="T194" fmla="+- 0 10264 10198"/>
                            <a:gd name="T195" fmla="*/ 10264 h 452"/>
                            <a:gd name="T196" fmla="+- 0 15649 14448"/>
                            <a:gd name="T197" fmla="*/ T196 w 1345"/>
                            <a:gd name="T198" fmla="+- 0 10297 10198"/>
                            <a:gd name="T199" fmla="*/ 10297 h 452"/>
                            <a:gd name="T200" fmla="+- 0 15699 14448"/>
                            <a:gd name="T201" fmla="*/ T200 w 1345"/>
                            <a:gd name="T202" fmla="+- 0 10424 10198"/>
                            <a:gd name="T203" fmla="*/ 10424 h 452"/>
                            <a:gd name="T204" fmla="+- 0 15680 14448"/>
                            <a:gd name="T205" fmla="*/ T204 w 1345"/>
                            <a:gd name="T206" fmla="+- 0 10226 10198"/>
                            <a:gd name="T207" fmla="*/ 10226 h 452"/>
                            <a:gd name="T208" fmla="+- 0 15558 14448"/>
                            <a:gd name="T209" fmla="*/ T208 w 1345"/>
                            <a:gd name="T210" fmla="+- 0 10198 10198"/>
                            <a:gd name="T211" fmla="*/ 10198 h 452"/>
                            <a:gd name="T212" fmla="+- 0 15435 14448"/>
                            <a:gd name="T213" fmla="*/ T212 w 1345"/>
                            <a:gd name="T214" fmla="+- 0 10226 10198"/>
                            <a:gd name="T215" fmla="*/ 10226 h 452"/>
                            <a:gd name="T216" fmla="+- 0 15338 14448"/>
                            <a:gd name="T217" fmla="*/ T216 w 1345"/>
                            <a:gd name="T218" fmla="+- 0 10333 10198"/>
                            <a:gd name="T219" fmla="*/ 10333 h 452"/>
                            <a:gd name="T220" fmla="+- 0 15338 14448"/>
                            <a:gd name="T221" fmla="*/ T220 w 1345"/>
                            <a:gd name="T222" fmla="+- 0 10514 10198"/>
                            <a:gd name="T223" fmla="*/ 10514 h 452"/>
                            <a:gd name="T224" fmla="+- 0 15435 14448"/>
                            <a:gd name="T225" fmla="*/ T224 w 1345"/>
                            <a:gd name="T226" fmla="+- 0 10620 10198"/>
                            <a:gd name="T227" fmla="*/ 10620 h 452"/>
                            <a:gd name="T228" fmla="+- 0 15558 14448"/>
                            <a:gd name="T229" fmla="*/ T228 w 1345"/>
                            <a:gd name="T230" fmla="+- 0 10649 10198"/>
                            <a:gd name="T231" fmla="*/ 10649 h 452"/>
                            <a:gd name="T232" fmla="+- 0 15680 14448"/>
                            <a:gd name="T233" fmla="*/ T232 w 1345"/>
                            <a:gd name="T234" fmla="+- 0 10620 10198"/>
                            <a:gd name="T235" fmla="*/ 10620 h 452"/>
                            <a:gd name="T236" fmla="+- 0 15736 14448"/>
                            <a:gd name="T237" fmla="*/ T236 w 1345"/>
                            <a:gd name="T238" fmla="+- 0 10579 10198"/>
                            <a:gd name="T239" fmla="*/ 10579 h 452"/>
                            <a:gd name="T240" fmla="+- 0 15792 14448"/>
                            <a:gd name="T241" fmla="*/ T240 w 1345"/>
                            <a:gd name="T242" fmla="+- 0 10424 10198"/>
                            <a:gd name="T243" fmla="*/ 10424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45" h="452">
                              <a:moveTo>
                                <a:pt x="380" y="316"/>
                              </a:moveTo>
                              <a:lnTo>
                                <a:pt x="369" y="265"/>
                              </a:lnTo>
                              <a:lnTo>
                                <a:pt x="350" y="243"/>
                              </a:lnTo>
                              <a:lnTo>
                                <a:pt x="340" y="231"/>
                              </a:lnTo>
                              <a:lnTo>
                                <a:pt x="301" y="212"/>
                              </a:lnTo>
                              <a:lnTo>
                                <a:pt x="257" y="205"/>
                              </a:lnTo>
                              <a:lnTo>
                                <a:pt x="288" y="199"/>
                              </a:lnTo>
                              <a:lnTo>
                                <a:pt x="311" y="184"/>
                              </a:lnTo>
                              <a:lnTo>
                                <a:pt x="316" y="180"/>
                              </a:lnTo>
                              <a:lnTo>
                                <a:pt x="337" y="150"/>
                              </a:lnTo>
                              <a:lnTo>
                                <a:pt x="345" y="110"/>
                              </a:lnTo>
                              <a:lnTo>
                                <a:pt x="337" y="73"/>
                              </a:lnTo>
                              <a:lnTo>
                                <a:pt x="335" y="67"/>
                              </a:lnTo>
                              <a:lnTo>
                                <a:pt x="309" y="34"/>
                              </a:lnTo>
                              <a:lnTo>
                                <a:pt x="271" y="12"/>
                              </a:lnTo>
                              <a:lnTo>
                                <a:pt x="257" y="10"/>
                              </a:lnTo>
                              <a:lnTo>
                                <a:pt x="257" y="123"/>
                              </a:lnTo>
                              <a:lnTo>
                                <a:pt x="249" y="151"/>
                              </a:lnTo>
                              <a:lnTo>
                                <a:pt x="229" y="170"/>
                              </a:lnTo>
                              <a:lnTo>
                                <a:pt x="203" y="180"/>
                              </a:lnTo>
                              <a:lnTo>
                                <a:pt x="176" y="184"/>
                              </a:lnTo>
                              <a:lnTo>
                                <a:pt x="105" y="184"/>
                              </a:lnTo>
                              <a:lnTo>
                                <a:pt x="105" y="73"/>
                              </a:lnTo>
                              <a:lnTo>
                                <a:pt x="198" y="73"/>
                              </a:lnTo>
                              <a:lnTo>
                                <a:pt x="218" y="75"/>
                              </a:lnTo>
                              <a:lnTo>
                                <a:pt x="237" y="82"/>
                              </a:lnTo>
                              <a:lnTo>
                                <a:pt x="252" y="97"/>
                              </a:lnTo>
                              <a:lnTo>
                                <a:pt x="257" y="123"/>
                              </a:lnTo>
                              <a:lnTo>
                                <a:pt x="257" y="10"/>
                              </a:lnTo>
                              <a:lnTo>
                                <a:pt x="225" y="5"/>
                              </a:lnTo>
                              <a:lnTo>
                                <a:pt x="0" y="5"/>
                              </a:lnTo>
                              <a:lnTo>
                                <a:pt x="16" y="41"/>
                              </a:lnTo>
                              <a:lnTo>
                                <a:pt x="16" y="414"/>
                              </a:lnTo>
                              <a:lnTo>
                                <a:pt x="105" y="352"/>
                              </a:lnTo>
                              <a:lnTo>
                                <a:pt x="105" y="243"/>
                              </a:lnTo>
                              <a:lnTo>
                                <a:pt x="159" y="243"/>
                              </a:lnTo>
                              <a:lnTo>
                                <a:pt x="216" y="247"/>
                              </a:lnTo>
                              <a:lnTo>
                                <a:pt x="257" y="259"/>
                              </a:lnTo>
                              <a:lnTo>
                                <a:pt x="282" y="281"/>
                              </a:lnTo>
                              <a:lnTo>
                                <a:pt x="291" y="313"/>
                              </a:lnTo>
                              <a:lnTo>
                                <a:pt x="284" y="343"/>
                              </a:lnTo>
                              <a:lnTo>
                                <a:pt x="266" y="363"/>
                              </a:lnTo>
                              <a:lnTo>
                                <a:pt x="236" y="374"/>
                              </a:lnTo>
                              <a:lnTo>
                                <a:pt x="198" y="378"/>
                              </a:lnTo>
                              <a:lnTo>
                                <a:pt x="113" y="378"/>
                              </a:lnTo>
                              <a:lnTo>
                                <a:pt x="16" y="447"/>
                              </a:lnTo>
                              <a:lnTo>
                                <a:pt x="198" y="447"/>
                              </a:lnTo>
                              <a:lnTo>
                                <a:pt x="272" y="439"/>
                              </a:lnTo>
                              <a:lnTo>
                                <a:pt x="330" y="415"/>
                              </a:lnTo>
                              <a:lnTo>
                                <a:pt x="367" y="375"/>
                              </a:lnTo>
                              <a:lnTo>
                                <a:pt x="380" y="316"/>
                              </a:lnTo>
                              <a:moveTo>
                                <a:pt x="833" y="226"/>
                              </a:moveTo>
                              <a:lnTo>
                                <a:pt x="822" y="150"/>
                              </a:lnTo>
                              <a:lnTo>
                                <a:pt x="791" y="89"/>
                              </a:lnTo>
                              <a:lnTo>
                                <a:pt x="775" y="73"/>
                              </a:lnTo>
                              <a:lnTo>
                                <a:pt x="744" y="43"/>
                              </a:lnTo>
                              <a:lnTo>
                                <a:pt x="683" y="15"/>
                              </a:lnTo>
                              <a:lnTo>
                                <a:pt x="613" y="5"/>
                              </a:lnTo>
                              <a:lnTo>
                                <a:pt x="422" y="5"/>
                              </a:lnTo>
                              <a:lnTo>
                                <a:pt x="438" y="41"/>
                              </a:lnTo>
                              <a:lnTo>
                                <a:pt x="438" y="414"/>
                              </a:lnTo>
                              <a:lnTo>
                                <a:pt x="527" y="352"/>
                              </a:lnTo>
                              <a:lnTo>
                                <a:pt x="527" y="73"/>
                              </a:lnTo>
                              <a:lnTo>
                                <a:pt x="588" y="73"/>
                              </a:lnTo>
                              <a:lnTo>
                                <a:pt x="622" y="77"/>
                              </a:lnTo>
                              <a:lnTo>
                                <a:pt x="673" y="94"/>
                              </a:lnTo>
                              <a:lnTo>
                                <a:pt x="720" y="140"/>
                              </a:lnTo>
                              <a:lnTo>
                                <a:pt x="740" y="226"/>
                              </a:lnTo>
                              <a:lnTo>
                                <a:pt x="716" y="320"/>
                              </a:lnTo>
                              <a:lnTo>
                                <a:pt x="664" y="364"/>
                              </a:lnTo>
                              <a:lnTo>
                                <a:pt x="611" y="378"/>
                              </a:lnTo>
                              <a:lnTo>
                                <a:pt x="588" y="378"/>
                              </a:lnTo>
                              <a:lnTo>
                                <a:pt x="535" y="378"/>
                              </a:lnTo>
                              <a:lnTo>
                                <a:pt x="438" y="447"/>
                              </a:lnTo>
                              <a:lnTo>
                                <a:pt x="613" y="447"/>
                              </a:lnTo>
                              <a:lnTo>
                                <a:pt x="678" y="438"/>
                              </a:lnTo>
                              <a:lnTo>
                                <a:pt x="737" y="413"/>
                              </a:lnTo>
                              <a:lnTo>
                                <a:pt x="787" y="370"/>
                              </a:lnTo>
                              <a:lnTo>
                                <a:pt x="821" y="308"/>
                              </a:lnTo>
                              <a:lnTo>
                                <a:pt x="833" y="226"/>
                              </a:lnTo>
                              <a:moveTo>
                                <a:pt x="1344" y="226"/>
                              </a:moveTo>
                              <a:lnTo>
                                <a:pt x="1329" y="135"/>
                              </a:lnTo>
                              <a:lnTo>
                                <a:pt x="1288" y="70"/>
                              </a:lnTo>
                              <a:lnTo>
                                <a:pt x="1282" y="66"/>
                              </a:lnTo>
                              <a:lnTo>
                                <a:pt x="1251" y="43"/>
                              </a:lnTo>
                              <a:lnTo>
                                <a:pt x="1251" y="226"/>
                              </a:lnTo>
                              <a:lnTo>
                                <a:pt x="1237" y="303"/>
                              </a:lnTo>
                              <a:lnTo>
                                <a:pt x="1201" y="352"/>
                              </a:lnTo>
                              <a:lnTo>
                                <a:pt x="1155" y="377"/>
                              </a:lnTo>
                              <a:lnTo>
                                <a:pt x="1110" y="385"/>
                              </a:lnTo>
                              <a:lnTo>
                                <a:pt x="1064" y="377"/>
                              </a:lnTo>
                              <a:lnTo>
                                <a:pt x="1018" y="352"/>
                              </a:lnTo>
                              <a:lnTo>
                                <a:pt x="983" y="303"/>
                              </a:lnTo>
                              <a:lnTo>
                                <a:pt x="968" y="226"/>
                              </a:lnTo>
                              <a:lnTo>
                                <a:pt x="983" y="148"/>
                              </a:lnTo>
                              <a:lnTo>
                                <a:pt x="1018" y="99"/>
                              </a:lnTo>
                              <a:lnTo>
                                <a:pt x="1064" y="73"/>
                              </a:lnTo>
                              <a:lnTo>
                                <a:pt x="1110" y="66"/>
                              </a:lnTo>
                              <a:lnTo>
                                <a:pt x="1155" y="73"/>
                              </a:lnTo>
                              <a:lnTo>
                                <a:pt x="1201" y="99"/>
                              </a:lnTo>
                              <a:lnTo>
                                <a:pt x="1237" y="148"/>
                              </a:lnTo>
                              <a:lnTo>
                                <a:pt x="1251" y="226"/>
                              </a:lnTo>
                              <a:lnTo>
                                <a:pt x="1251" y="43"/>
                              </a:lnTo>
                              <a:lnTo>
                                <a:pt x="1232" y="28"/>
                              </a:lnTo>
                              <a:lnTo>
                                <a:pt x="1169" y="6"/>
                              </a:lnTo>
                              <a:lnTo>
                                <a:pt x="1110" y="0"/>
                              </a:lnTo>
                              <a:lnTo>
                                <a:pt x="1050" y="6"/>
                              </a:lnTo>
                              <a:lnTo>
                                <a:pt x="987" y="28"/>
                              </a:lnTo>
                              <a:lnTo>
                                <a:pt x="931" y="70"/>
                              </a:lnTo>
                              <a:lnTo>
                                <a:pt x="890" y="135"/>
                              </a:lnTo>
                              <a:lnTo>
                                <a:pt x="875" y="226"/>
                              </a:lnTo>
                              <a:lnTo>
                                <a:pt x="890" y="316"/>
                              </a:lnTo>
                              <a:lnTo>
                                <a:pt x="931" y="381"/>
                              </a:lnTo>
                              <a:lnTo>
                                <a:pt x="987" y="422"/>
                              </a:lnTo>
                              <a:lnTo>
                                <a:pt x="1050" y="444"/>
                              </a:lnTo>
                              <a:lnTo>
                                <a:pt x="1110" y="451"/>
                              </a:lnTo>
                              <a:lnTo>
                                <a:pt x="1169" y="444"/>
                              </a:lnTo>
                              <a:lnTo>
                                <a:pt x="1232" y="422"/>
                              </a:lnTo>
                              <a:lnTo>
                                <a:pt x="1283" y="385"/>
                              </a:lnTo>
                              <a:lnTo>
                                <a:pt x="1288" y="381"/>
                              </a:lnTo>
                              <a:lnTo>
                                <a:pt x="1329" y="316"/>
                              </a:lnTo>
                              <a:lnTo>
                                <a:pt x="1344" y="226"/>
                              </a:lnTo>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3B938" id="AutoShape 28" o:spid="_x0000_s1026" style="position:absolute;margin-left:722.4pt;margin-top:509.9pt;width:67.25pt;height:22.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4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" path="m380,316l369,265,350,243,340,231,301,212r-44,-7l288,199r23,-15l316,180r21,-30l345,110,337,73r-2,-6l309,34,271,12,257,10r,113l249,151r-20,19l203,180r-27,4l105,184r,-111l198,73r20,2l237,82r15,15l257,123r,-113l225,5,,5,16,41r,373l105,352r,-109l159,243r57,4l257,259r25,22l291,313r-7,30l266,363r-30,11l198,378r-85,l16,447r182,l272,439r58,-24l367,375r13,-59m833,226l822,150,791,89,775,73,744,43,683,15,613,5,422,5r16,36l438,414r89,-62l527,73r61,l622,77r51,17l720,140r20,86l716,320r-52,44l611,378r-23,l535,378r-97,69l613,447r65,-9l737,413r50,-43l821,308r12,-82m1344,226r-15,-91l1288,70r-6,-4l1251,43r,183l1237,303r-36,49l1155,377r-45,8l1064,377r-46,-25l983,303,968,226r15,-78l1018,99r46,-26l1110,66r45,7l1201,99r36,49l1251,226r,-183l1232,28,1169,6,1110,r-60,6l987,28,931,70r-41,65l875,226r15,90l931,381r56,41l1050,444r60,7l1169,444r63,-22l1283,385r5,-4l1329,316r15,-90e" fillcolor="#21409a" stroked="f">
                <v:path arrowok="t" o:connecttype="custom" o:connectlocs="234315,6644005;215900,6622415;163195,6605905;197485,6592570;213995,6570980;213995,6522085;196215,6497320;163195,6482080;158115,6571615;128905,6590030;66675,6592570;125730,6522085;150495,6527800;163195,6553835;142875,6478905;10160,6501765;66675,6699250;100965,6630035;163195,6640195;184785,6674485;168910,6706235;125730,6715760;10160,6759575;172720,6754495;233045,6713855;528955,6619240;502285,6532245;472440,6503035;389255,6478905;278130,6501765;334645,6699250;373380,6522085;427355,6535420;469900,6619240;421640,6706870;373380,6715760;278130,6759575;430530,6753860;499745,6710680;528955,6619240;843915,6561455;814070,6517640;794385,6619240;762635,6699250;704850,6720205;646430,6699250;614680,6619240;646430,6538595;704850,6517640;762635,6538595;794385,6619240;782320,6493510;704850,6475730;626745,6493510;565150,6561455;565150,6676390;626745,6743700;704850,6762115;782320,6743700;817880,6717665;853440,6619240" o:connectangles="0,0,0,0,0,0,0,0,0,0,0,0,0,0,0,0,0,0,0,0,0,0,0,0,0,0,0,0,0,0,0,0,0,0,0,0,0,0,0,0,0,0,0,0,0,0,0,0,0,0,0,0,0,0,0,0,0,0,0,0,0"/>
                <w10:wrap anchorx="page" anchory="page"/>
              </v:shape>
            </w:pict>
          </mc:Fallback>
        </mc:AlternateContent>
      </w:r>
    </w:p>
    <w:p w:rsidR="0002536B" w:rsidRDefault="0002536B">
      <w:pPr>
        <w:pStyle w:val="BodyText"/>
        <w:rPr>
          <w:rFonts w:ascii="Times New Roman"/>
        </w:rPr>
      </w:pPr>
    </w:p>
    <w:p w:rsidR="0002536B" w:rsidRDefault="0002536B">
      <w:pPr>
        <w:pStyle w:val="BodyText"/>
        <w:rPr>
          <w:rFonts w:ascii="Times New Roman"/>
        </w:rPr>
      </w:pPr>
    </w:p>
    <w:p w:rsidR="0002536B" w:rsidRDefault="0002536B">
      <w:pPr>
        <w:pStyle w:val="BodyText"/>
        <w:rPr>
          <w:rFonts w:ascii="Times New Roman"/>
        </w:rPr>
      </w:pPr>
    </w:p>
    <w:p w:rsidR="0002536B" w:rsidRDefault="0002536B">
      <w:pPr>
        <w:pStyle w:val="BodyText"/>
        <w:rPr>
          <w:rFonts w:ascii="Times New Roman"/>
        </w:rPr>
      </w:pPr>
    </w:p>
    <w:p w:rsidR="0002536B" w:rsidRDefault="0002536B">
      <w:pPr>
        <w:pStyle w:val="BodyText"/>
        <w:rPr>
          <w:rFonts w:ascii="Times New Roman"/>
        </w:rPr>
      </w:pPr>
    </w:p>
    <w:p w:rsidR="0002536B" w:rsidRDefault="0002536B">
      <w:pPr>
        <w:pStyle w:val="BodyText"/>
        <w:rPr>
          <w:rFonts w:ascii="Times New Roman"/>
        </w:rPr>
      </w:pPr>
    </w:p>
    <w:p w:rsidR="0002536B" w:rsidRDefault="0002536B">
      <w:pPr>
        <w:pStyle w:val="BodyText"/>
        <w:rPr>
          <w:rFonts w:ascii="Times New Roman"/>
        </w:rPr>
      </w:pPr>
    </w:p>
    <w:p w:rsidR="0002536B" w:rsidRDefault="0002536B">
      <w:pPr>
        <w:pStyle w:val="BodyText"/>
        <w:rPr>
          <w:rFonts w:ascii="Times New Roman"/>
        </w:rPr>
      </w:pPr>
    </w:p>
    <w:p w:rsidR="0002536B" w:rsidRDefault="0002536B">
      <w:pPr>
        <w:pStyle w:val="BodyText"/>
        <w:rPr>
          <w:rFonts w:ascii="Times New Roman"/>
        </w:rPr>
      </w:pPr>
    </w:p>
    <w:p w:rsidR="0002536B" w:rsidRDefault="0002536B">
      <w:pPr>
        <w:pStyle w:val="BodyText"/>
        <w:rPr>
          <w:rFonts w:ascii="Times New Roman"/>
        </w:rPr>
      </w:pPr>
    </w:p>
    <w:p w:rsidR="0002536B" w:rsidRDefault="0002536B">
      <w:pPr>
        <w:pStyle w:val="BodyText"/>
        <w:rPr>
          <w:rFonts w:ascii="Times New Roman"/>
        </w:rPr>
      </w:pPr>
    </w:p>
    <w:p w:rsidR="0002536B" w:rsidRDefault="0002536B">
      <w:pPr>
        <w:pStyle w:val="BodyText"/>
        <w:spacing w:before="10"/>
        <w:rPr>
          <w:rFonts w:ascii="Times New Roman"/>
          <w:sz w:val="21"/>
        </w:rPr>
      </w:pPr>
    </w:p>
    <w:p w:rsidR="0002536B" w:rsidRDefault="00E757CB">
      <w:pPr>
        <w:pStyle w:val="Heading1"/>
        <w:spacing w:before="28" w:line="240" w:lineRule="auto"/>
        <w:ind w:left="107" w:right="0"/>
      </w:pPr>
      <w:r>
        <w:rPr>
          <w:color w:val="FFFFFF"/>
        </w:rPr>
        <w:t>OXFORD CITY COUNCIL</w:t>
      </w:r>
    </w:p>
    <w:p w:rsidR="0002536B" w:rsidRDefault="00E757CB">
      <w:pPr>
        <w:spacing w:before="136" w:line="249" w:lineRule="auto"/>
        <w:ind w:left="107" w:right="9063"/>
        <w:rPr>
          <w:b/>
          <w:sz w:val="36"/>
        </w:rPr>
      </w:pPr>
      <w:r>
        <w:rPr>
          <w:b/>
          <w:color w:val="FFFFFF"/>
          <w:sz w:val="36"/>
        </w:rPr>
        <w:t>INTERNAL AUDIT FOLLOW UP OF RECOMMENDATIONS REPORT</w:t>
      </w:r>
    </w:p>
    <w:p w:rsidR="0002536B" w:rsidRDefault="003F1316">
      <w:pPr>
        <w:spacing w:before="218"/>
        <w:ind w:left="107"/>
        <w:rPr>
          <w:b/>
          <w:sz w:val="36"/>
        </w:rPr>
      </w:pPr>
      <w:r>
        <w:rPr>
          <w:b/>
          <w:color w:val="FFFFFF"/>
          <w:sz w:val="36"/>
        </w:rPr>
        <w:t>July</w:t>
      </w:r>
      <w:r w:rsidR="00207A5E">
        <w:rPr>
          <w:b/>
          <w:color w:val="FFFFFF"/>
          <w:sz w:val="36"/>
        </w:rPr>
        <w:t xml:space="preserve"> </w:t>
      </w:r>
      <w:r w:rsidR="00385E87">
        <w:rPr>
          <w:b/>
          <w:color w:val="FFFFFF"/>
          <w:sz w:val="36"/>
        </w:rPr>
        <w:t>2018</w:t>
      </w:r>
    </w:p>
    <w:p w:rsidR="0002536B" w:rsidRDefault="0002536B">
      <w:pPr>
        <w:pStyle w:val="BodyText"/>
        <w:rPr>
          <w:b/>
        </w:rPr>
      </w:pPr>
    </w:p>
    <w:p w:rsidR="0002536B" w:rsidRDefault="0002536B">
      <w:pPr>
        <w:pStyle w:val="BodyText"/>
        <w:rPr>
          <w:b/>
        </w:rPr>
      </w:pPr>
    </w:p>
    <w:p w:rsidR="0002536B" w:rsidRDefault="0002536B">
      <w:pPr>
        <w:pStyle w:val="BodyText"/>
        <w:rPr>
          <w:b/>
        </w:rPr>
      </w:pPr>
    </w:p>
    <w:p w:rsidR="0002536B" w:rsidRDefault="0002536B">
      <w:pPr>
        <w:pStyle w:val="BodyText"/>
        <w:rPr>
          <w:b/>
        </w:rPr>
      </w:pPr>
    </w:p>
    <w:p w:rsidR="0002536B" w:rsidRDefault="0002536B">
      <w:pPr>
        <w:pStyle w:val="BodyText"/>
        <w:rPr>
          <w:b/>
        </w:rPr>
      </w:pPr>
    </w:p>
    <w:p w:rsidR="0002536B" w:rsidRDefault="0002536B">
      <w:pPr>
        <w:pStyle w:val="BodyText"/>
        <w:rPr>
          <w:b/>
        </w:rPr>
      </w:pPr>
    </w:p>
    <w:p w:rsidR="0002536B" w:rsidRDefault="0002536B">
      <w:pPr>
        <w:pStyle w:val="BodyText"/>
        <w:rPr>
          <w:b/>
        </w:rPr>
      </w:pPr>
    </w:p>
    <w:p w:rsidR="0002536B" w:rsidRDefault="0002536B">
      <w:pPr>
        <w:pStyle w:val="BodyText"/>
        <w:rPr>
          <w:b/>
        </w:rPr>
      </w:pPr>
    </w:p>
    <w:p w:rsidR="0002536B" w:rsidRDefault="0002536B">
      <w:pPr>
        <w:pStyle w:val="BodyText"/>
        <w:rPr>
          <w:b/>
        </w:rPr>
      </w:pPr>
    </w:p>
    <w:p w:rsidR="0002536B" w:rsidRDefault="0002536B">
      <w:pPr>
        <w:pStyle w:val="BodyText"/>
        <w:rPr>
          <w:b/>
        </w:rPr>
      </w:pPr>
    </w:p>
    <w:p w:rsidR="0002536B" w:rsidRDefault="0002536B">
      <w:pPr>
        <w:pStyle w:val="BodyText"/>
        <w:rPr>
          <w:b/>
        </w:rPr>
      </w:pPr>
    </w:p>
    <w:p w:rsidR="0002536B" w:rsidRDefault="0002536B">
      <w:pPr>
        <w:pStyle w:val="BodyText"/>
        <w:rPr>
          <w:b/>
        </w:rPr>
      </w:pPr>
    </w:p>
    <w:p w:rsidR="0002536B" w:rsidRDefault="0002536B">
      <w:pPr>
        <w:pStyle w:val="BodyText"/>
        <w:rPr>
          <w:b/>
        </w:rPr>
      </w:pPr>
    </w:p>
    <w:p w:rsidR="0002536B" w:rsidRDefault="0002536B">
      <w:pPr>
        <w:pStyle w:val="BodyText"/>
        <w:rPr>
          <w:b/>
        </w:rPr>
      </w:pPr>
    </w:p>
    <w:p w:rsidR="0002536B" w:rsidRDefault="0002536B">
      <w:pPr>
        <w:pStyle w:val="BodyText"/>
        <w:rPr>
          <w:b/>
        </w:rPr>
      </w:pPr>
    </w:p>
    <w:p w:rsidR="0002536B" w:rsidRDefault="00062EAC">
      <w:pPr>
        <w:pStyle w:val="BodyText"/>
        <w:spacing w:before="5"/>
        <w:rPr>
          <w:b/>
          <w:sz w:val="25"/>
        </w:rPr>
      </w:pPr>
      <w:r>
        <w:rPr>
          <w:noProof/>
          <w:lang w:val="en-GB" w:eastAsia="en-GB"/>
        </w:rPr>
        <mc:AlternateContent>
          <mc:Choice Requires="wpg">
            <w:drawing>
              <wp:anchor distT="0" distB="0" distL="0" distR="0" simplePos="0" relativeHeight="251652608" behindDoc="0" locked="0" layoutInCell="1" allowOverlap="1">
                <wp:simplePos x="0" y="0"/>
                <wp:positionH relativeFrom="page">
                  <wp:posOffset>9033510</wp:posOffset>
                </wp:positionH>
                <wp:positionV relativeFrom="paragraph">
                  <wp:posOffset>210820</wp:posOffset>
                </wp:positionV>
                <wp:extent cx="1014730" cy="370205"/>
                <wp:effectExtent l="3810" t="1270" r="635" b="0"/>
                <wp:wrapTopAndBottom/>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4730" cy="370205"/>
                          <a:chOff x="14226" y="332"/>
                          <a:chExt cx="1598" cy="583"/>
                        </a:xfrm>
                      </wpg:grpSpPr>
                      <wps:wsp>
                        <wps:cNvPr id="30" name="Freeform 27"/>
                        <wps:cNvSpPr>
                          <a:spLocks/>
                        </wps:cNvSpPr>
                        <wps:spPr bwMode="auto">
                          <a:xfrm>
                            <a:off x="14263" y="332"/>
                            <a:ext cx="88" cy="550"/>
                          </a:xfrm>
                          <a:custGeom>
                            <a:avLst/>
                            <a:gdLst>
                              <a:gd name="T0" fmla="+- 0 14350 14263"/>
                              <a:gd name="T1" fmla="*/ T0 w 88"/>
                              <a:gd name="T2" fmla="+- 0 332 332"/>
                              <a:gd name="T3" fmla="*/ 332 h 550"/>
                              <a:gd name="T4" fmla="+- 0 14263 14263"/>
                              <a:gd name="T5" fmla="*/ T4 w 88"/>
                              <a:gd name="T6" fmla="+- 0 332 332"/>
                              <a:gd name="T7" fmla="*/ 332 h 550"/>
                              <a:gd name="T8" fmla="+- 0 14263 14263"/>
                              <a:gd name="T9" fmla="*/ T8 w 88"/>
                              <a:gd name="T10" fmla="+- 0 882 332"/>
                              <a:gd name="T11" fmla="*/ 882 h 550"/>
                              <a:gd name="T12" fmla="+- 0 14350 14263"/>
                              <a:gd name="T13" fmla="*/ T12 w 88"/>
                              <a:gd name="T14" fmla="+- 0 822 332"/>
                              <a:gd name="T15" fmla="*/ 822 h 550"/>
                              <a:gd name="T16" fmla="+- 0 14350 14263"/>
                              <a:gd name="T17" fmla="*/ T16 w 88"/>
                              <a:gd name="T18" fmla="+- 0 332 332"/>
                              <a:gd name="T19" fmla="*/ 332 h 550"/>
                            </a:gdLst>
                            <a:ahLst/>
                            <a:cxnLst>
                              <a:cxn ang="0">
                                <a:pos x="T1" y="T3"/>
                              </a:cxn>
                              <a:cxn ang="0">
                                <a:pos x="T5" y="T7"/>
                              </a:cxn>
                              <a:cxn ang="0">
                                <a:pos x="T9" y="T11"/>
                              </a:cxn>
                              <a:cxn ang="0">
                                <a:pos x="T13" y="T15"/>
                              </a:cxn>
                              <a:cxn ang="0">
                                <a:pos x="T17" y="T19"/>
                              </a:cxn>
                            </a:cxnLst>
                            <a:rect l="0" t="0" r="r" b="b"/>
                            <a:pathLst>
                              <a:path w="88" h="550">
                                <a:moveTo>
                                  <a:pt x="87" y="0"/>
                                </a:moveTo>
                                <a:lnTo>
                                  <a:pt x="0" y="0"/>
                                </a:lnTo>
                                <a:lnTo>
                                  <a:pt x="0" y="550"/>
                                </a:lnTo>
                                <a:lnTo>
                                  <a:pt x="87" y="490"/>
                                </a:lnTo>
                                <a:lnTo>
                                  <a:pt x="87" y="0"/>
                                </a:lnTo>
                                <a:close/>
                              </a:path>
                            </a:pathLst>
                          </a:custGeom>
                          <a:solidFill>
                            <a:srgbClr val="EC1A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Line 26"/>
                        <wps:cNvCnPr/>
                        <wps:spPr bwMode="auto">
                          <a:xfrm>
                            <a:off x="14263" y="878"/>
                            <a:ext cx="1524" cy="0"/>
                          </a:xfrm>
                          <a:prstGeom prst="line">
                            <a:avLst/>
                          </a:prstGeom>
                          <a:noFill/>
                          <a:ln w="46368">
                            <a:solidFill>
                              <a:srgbClr val="EC1A3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02C56E" id="Group 25" o:spid="_x0000_s1026" style="position:absolute;margin-left:711.3pt;margin-top:16.6pt;width:79.9pt;height:29.15pt;z-index:251652608;mso-wrap-distance-left:0;mso-wrap-distance-right:0;mso-position-horizontal-relative:page" coordorigin="14226,332" coordsize="1598,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">
                <v:shape id="Freeform 27" o:spid="_x0000_s1027" style="position:absolute;left:14263;top:332;width:88;height:550;visibility:visible;mso-wrap-style:square;v-text-anchor:top" coordsize="8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" path="m87,l,,,550,87,490,87,xe" fillcolor="#ec1a3a" stroked="f">
                  <v:path arrowok="t" o:connecttype="custom" o:connectlocs="87,332;0,332;0,882;87,822;87,332" o:connectangles="0,0,0,0,0"/>
                </v:shape>
                <v:line id="Line 26" o:spid="_x0000_s1028" style="position:absolute;visibility:visible;mso-wrap-style:square" from="14263,878" to="1578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" strokecolor="#ec1a3a" strokeweight="1.288mm"/>
                <w10:wrap type="topAndBottom" anchorx="page"/>
              </v:group>
            </w:pict>
          </mc:Fallback>
        </mc:AlternateContent>
      </w:r>
    </w:p>
    <w:p w:rsidR="0002536B" w:rsidRDefault="0002536B">
      <w:pPr>
        <w:rPr>
          <w:sz w:val="25"/>
        </w:rPr>
        <w:sectPr w:rsidR="0002536B" w:rsidSect="005F0615">
          <w:type w:val="continuous"/>
          <w:pgSz w:w="16850" w:h="11910" w:orient="landscape"/>
          <w:pgMar w:top="1100" w:right="900" w:bottom="280" w:left="880" w:header="720" w:footer="720" w:gutter="0"/>
          <w:cols w:space="720"/>
        </w:sectPr>
      </w:pPr>
    </w:p>
    <w:p w:rsidR="00AF0216" w:rsidRDefault="00015292" w:rsidP="0023327F">
      <w:pPr>
        <w:pStyle w:val="BodyText"/>
        <w:spacing w:before="10"/>
        <w:rPr>
          <w:rFonts w:ascii="Times New Roman"/>
          <w:noProof/>
          <w:spacing w:val="-49"/>
          <w:lang w:val="en-GB" w:eastAsia="en-GB"/>
        </w:rPr>
      </w:pPr>
      <w:r>
        <w:rPr>
          <w:rFonts w:ascii="Times New Roman"/>
          <w:noProof/>
          <w:spacing w:val="-49"/>
          <w:lang w:val="en-GB" w:eastAsia="en-GB"/>
        </w:rPr>
        <w:lastRenderedPageBreak/>
        <mc:AlternateContent>
          <mc:Choice Requires="wps">
            <w:drawing>
              <wp:anchor distT="0" distB="0" distL="114300" distR="114300" simplePos="0" relativeHeight="251665920" behindDoc="1" locked="0" layoutInCell="1" allowOverlap="1" wp14:anchorId="55CB3508" wp14:editId="6FBE4E31">
                <wp:simplePos x="0" y="0"/>
                <wp:positionH relativeFrom="margin">
                  <wp:posOffset>-203200</wp:posOffset>
                </wp:positionH>
                <wp:positionV relativeFrom="paragraph">
                  <wp:posOffset>1539875</wp:posOffset>
                </wp:positionV>
                <wp:extent cx="5162550" cy="1504950"/>
                <wp:effectExtent l="0" t="0" r="19050" b="19050"/>
                <wp:wrapTight wrapText="bothSides">
                  <wp:wrapPolygon edited="0">
                    <wp:start x="0" y="0"/>
                    <wp:lineTo x="0" y="21600"/>
                    <wp:lineTo x="21600" y="21600"/>
                    <wp:lineTo x="21600"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5162550" cy="1504950"/>
                        </a:xfrm>
                        <a:prstGeom prst="rect">
                          <a:avLst/>
                        </a:prstGeom>
                        <a:noFill/>
                        <a:ln w="9525">
                          <a:solidFill>
                            <a:srgbClr val="EDE8E4"/>
                          </a:solidFill>
                          <a:miter lim="800000"/>
                          <a:headEnd/>
                          <a:tailEnd/>
                        </a:ln>
                        <a:extLst>
                          <a:ext uri="{909E8E84-426E-40DD-AFC4-6F175D3DCCD1}">
                            <a14:hiddenFill xmlns:a14="http://schemas.microsoft.com/office/drawing/2010/main">
                              <a:solidFill>
                                <a:srgbClr val="FFFFFF"/>
                              </a:solidFill>
                            </a14:hiddenFill>
                          </a:ext>
                        </a:extLst>
                      </wps:spPr>
                      <wps:txbx>
                        <w:txbxContent>
                          <w:p w:rsidR="009A7DF9" w:rsidRDefault="009A7DF9" w:rsidP="00887E57">
                            <w:pPr>
                              <w:spacing w:before="72"/>
                              <w:ind w:left="136"/>
                              <w:jc w:val="center"/>
                              <w:rPr>
                                <w:b/>
                                <w:color w:val="EC1A3A"/>
                                <w:sz w:val="20"/>
                              </w:rPr>
                            </w:pPr>
                            <w:r>
                              <w:rPr>
                                <w:b/>
                                <w:color w:val="EC1A3A"/>
                                <w:sz w:val="20"/>
                              </w:rPr>
                              <w:t>2016</w:t>
                            </w:r>
                            <w:r w:rsidRPr="00C90BAC">
                              <w:rPr>
                                <w:b/>
                                <w:color w:val="EC1A3A"/>
                                <w:sz w:val="20"/>
                              </w:rPr>
                              <w:t xml:space="preserve"> - </w:t>
                            </w:r>
                            <w:r>
                              <w:rPr>
                                <w:b/>
                                <w:color w:val="EC1A3A"/>
                                <w:sz w:val="20"/>
                              </w:rPr>
                              <w:t>2017</w:t>
                            </w:r>
                            <w:r w:rsidRPr="00C90BAC">
                              <w:rPr>
                                <w:b/>
                                <w:color w:val="EC1A3A"/>
                                <w:sz w:val="20"/>
                              </w:rPr>
                              <w:t xml:space="preserve"> Recommendations</w:t>
                            </w:r>
                          </w:p>
                          <w:p w:rsidR="009A7DF9" w:rsidRPr="00C90BAC" w:rsidRDefault="009A7DF9" w:rsidP="0046771B">
                            <w:pPr>
                              <w:spacing w:before="72"/>
                              <w:ind w:left="136"/>
                              <w:rPr>
                                <w:b/>
                                <w:color w:val="EC1A3A"/>
                                <w:sz w:val="20"/>
                              </w:rPr>
                            </w:pPr>
                          </w:p>
                          <w:p w:rsidR="009A7DF9" w:rsidRPr="009A7DF9" w:rsidRDefault="001B335C" w:rsidP="0046771B">
                            <w:pPr>
                              <w:pStyle w:val="BodyText"/>
                              <w:numPr>
                                <w:ilvl w:val="0"/>
                                <w:numId w:val="25"/>
                              </w:numPr>
                              <w:spacing w:line="249" w:lineRule="auto"/>
                              <w:rPr>
                                <w:color w:val="7F7F7F" w:themeColor="text1" w:themeTint="80"/>
                              </w:rPr>
                            </w:pPr>
                            <w:r>
                              <w:rPr>
                                <w:color w:val="7F7F7F" w:themeColor="text1" w:themeTint="80"/>
                              </w:rPr>
                              <w:t>Four</w:t>
                            </w:r>
                            <w:r w:rsidR="009A7DF9" w:rsidRPr="009A7DF9">
                              <w:rPr>
                                <w:color w:val="7F7F7F" w:themeColor="text1" w:themeTint="80"/>
                              </w:rPr>
                              <w:t xml:space="preserve"> Medium recommendations have been implemented and can be removed from the Recommendations Tracker</w:t>
                            </w:r>
                          </w:p>
                          <w:p w:rsidR="009A7DF9" w:rsidRPr="009A7DF9" w:rsidRDefault="009A7DF9" w:rsidP="0046771B">
                            <w:pPr>
                              <w:pStyle w:val="BodyText"/>
                              <w:numPr>
                                <w:ilvl w:val="0"/>
                                <w:numId w:val="25"/>
                              </w:numPr>
                              <w:spacing w:line="249" w:lineRule="auto"/>
                            </w:pPr>
                            <w:r w:rsidRPr="009A7DF9">
                              <w:rPr>
                                <w:color w:val="7F7F7F" w:themeColor="text1" w:themeTint="80"/>
                              </w:rPr>
                              <w:t>One Medium recommendation is not complete and has been given a third revised due date</w:t>
                            </w:r>
                          </w:p>
                          <w:p w:rsidR="009A7DF9" w:rsidRPr="001B335C" w:rsidRDefault="009A7DF9" w:rsidP="001B335C">
                            <w:pPr>
                              <w:pStyle w:val="BodyText"/>
                              <w:numPr>
                                <w:ilvl w:val="0"/>
                                <w:numId w:val="25"/>
                              </w:numPr>
                              <w:spacing w:line="249" w:lineRule="auto"/>
                            </w:pPr>
                            <w:r w:rsidRPr="009A7DF9">
                              <w:rPr>
                                <w:color w:val="7F7F7F" w:themeColor="text1" w:themeTint="80"/>
                              </w:rPr>
                              <w:t>One Medium recommendation has been removed from the recommendations tracker</w:t>
                            </w:r>
                            <w:r w:rsidR="002D787C">
                              <w:rPr>
                                <w:color w:val="7F7F7F" w:themeColor="text1" w:themeTint="80"/>
                              </w:rPr>
                              <w:t>, where we have agreed the recommendation is no longer practical and the risk is being managed</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B3508" id="_x0000_t202" coordsize="21600,21600" o:spt="202" path="m,l,21600r21600,l21600,xe">
                <v:stroke joinstyle="miter"/>
                <v:path gradientshapeok="t" o:connecttype="rect"/>
              </v:shapetype>
              <v:shape id="Text Box 13" o:spid="_x0000_s1026" type="#_x0000_t202" style="position:absolute;margin-left:-16pt;margin-top:121.25pt;width:406.5pt;height:118.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" filled="f" strokecolor="#ede8e4">
                <v:textbox inset="0,0,0,0">
                  <w:txbxContent>
                    <w:p w:rsidR="009A7DF9" w:rsidRDefault="009A7DF9" w:rsidP="00887E57">
                      <w:pPr>
                        <w:spacing w:before="72"/>
                        <w:ind w:left="136"/>
                        <w:jc w:val="center"/>
                        <w:rPr>
                          <w:b/>
                          <w:color w:val="EC1A3A"/>
                          <w:sz w:val="20"/>
                        </w:rPr>
                      </w:pPr>
                      <w:r>
                        <w:rPr>
                          <w:b/>
                          <w:color w:val="EC1A3A"/>
                          <w:sz w:val="20"/>
                        </w:rPr>
                        <w:t>2016</w:t>
                      </w:r>
                      <w:r w:rsidRPr="00C90BAC">
                        <w:rPr>
                          <w:b/>
                          <w:color w:val="EC1A3A"/>
                          <w:sz w:val="20"/>
                        </w:rPr>
                        <w:t xml:space="preserve"> - </w:t>
                      </w:r>
                      <w:r>
                        <w:rPr>
                          <w:b/>
                          <w:color w:val="EC1A3A"/>
                          <w:sz w:val="20"/>
                        </w:rPr>
                        <w:t>2017</w:t>
                      </w:r>
                      <w:r w:rsidRPr="00C90BAC">
                        <w:rPr>
                          <w:b/>
                          <w:color w:val="EC1A3A"/>
                          <w:sz w:val="20"/>
                        </w:rPr>
                        <w:t xml:space="preserve"> Recommendations</w:t>
                      </w:r>
                    </w:p>
                    <w:p w:rsidR="009A7DF9" w:rsidRPr="00C90BAC" w:rsidRDefault="009A7DF9" w:rsidP="0046771B">
                      <w:pPr>
                        <w:spacing w:before="72"/>
                        <w:ind w:left="136"/>
                        <w:rPr>
                          <w:b/>
                          <w:color w:val="EC1A3A"/>
                          <w:sz w:val="20"/>
                        </w:rPr>
                      </w:pPr>
                    </w:p>
                    <w:p w:rsidR="009A7DF9" w:rsidRPr="009A7DF9" w:rsidRDefault="001B335C" w:rsidP="0046771B">
                      <w:pPr>
                        <w:pStyle w:val="BodyText"/>
                        <w:numPr>
                          <w:ilvl w:val="0"/>
                          <w:numId w:val="25"/>
                        </w:numPr>
                        <w:spacing w:line="249" w:lineRule="auto"/>
                        <w:rPr>
                          <w:color w:val="7F7F7F" w:themeColor="text1" w:themeTint="80"/>
                        </w:rPr>
                      </w:pPr>
                      <w:r>
                        <w:rPr>
                          <w:color w:val="7F7F7F" w:themeColor="text1" w:themeTint="80"/>
                        </w:rPr>
                        <w:t>Four</w:t>
                      </w:r>
                      <w:r w:rsidR="009A7DF9" w:rsidRPr="009A7DF9">
                        <w:rPr>
                          <w:color w:val="7F7F7F" w:themeColor="text1" w:themeTint="80"/>
                        </w:rPr>
                        <w:t xml:space="preserve"> Medium recommendations have been implemented and can be removed from the Recommendations Tracker</w:t>
                      </w:r>
                    </w:p>
                    <w:p w:rsidR="009A7DF9" w:rsidRPr="009A7DF9" w:rsidRDefault="009A7DF9" w:rsidP="0046771B">
                      <w:pPr>
                        <w:pStyle w:val="BodyText"/>
                        <w:numPr>
                          <w:ilvl w:val="0"/>
                          <w:numId w:val="25"/>
                        </w:numPr>
                        <w:spacing w:line="249" w:lineRule="auto"/>
                      </w:pPr>
                      <w:r w:rsidRPr="009A7DF9">
                        <w:rPr>
                          <w:color w:val="7F7F7F" w:themeColor="text1" w:themeTint="80"/>
                        </w:rPr>
                        <w:t>One Medium recommendation is not complete and has been given a third revised due date</w:t>
                      </w:r>
                    </w:p>
                    <w:p w:rsidR="009A7DF9" w:rsidRPr="001B335C" w:rsidRDefault="009A7DF9" w:rsidP="001B335C">
                      <w:pPr>
                        <w:pStyle w:val="BodyText"/>
                        <w:numPr>
                          <w:ilvl w:val="0"/>
                          <w:numId w:val="25"/>
                        </w:numPr>
                        <w:spacing w:line="249" w:lineRule="auto"/>
                      </w:pPr>
                      <w:r w:rsidRPr="009A7DF9">
                        <w:rPr>
                          <w:color w:val="7F7F7F" w:themeColor="text1" w:themeTint="80"/>
                        </w:rPr>
                        <w:t>One Medium recommendation has been removed from the recommendations tracker</w:t>
                      </w:r>
                      <w:r w:rsidR="002D787C">
                        <w:rPr>
                          <w:color w:val="7F7F7F" w:themeColor="text1" w:themeTint="80"/>
                        </w:rPr>
                        <w:t>, where we have agreed the recommendation is no longer practical and the risk is being managed</w:t>
                      </w:r>
                    </w:p>
                  </w:txbxContent>
                </v:textbox>
                <w10:wrap type="tight" anchorx="margin"/>
              </v:shape>
            </w:pict>
          </mc:Fallback>
        </mc:AlternateContent>
      </w:r>
      <w:r w:rsidR="0046771B">
        <w:rPr>
          <w:rFonts w:ascii="Times New Roman"/>
          <w:noProof/>
          <w:spacing w:val="-49"/>
          <w:lang w:val="en-GB" w:eastAsia="en-GB"/>
        </w:rPr>
        <mc:AlternateContent>
          <mc:Choice Requires="wps">
            <w:drawing>
              <wp:anchor distT="0" distB="0" distL="114300" distR="114300" simplePos="0" relativeHeight="251660800" behindDoc="1" locked="0" layoutInCell="1" allowOverlap="1" wp14:anchorId="55E88050" wp14:editId="538F4FDB">
                <wp:simplePos x="0" y="0"/>
                <wp:positionH relativeFrom="page">
                  <wp:posOffset>361950</wp:posOffset>
                </wp:positionH>
                <wp:positionV relativeFrom="paragraph">
                  <wp:posOffset>0</wp:posOffset>
                </wp:positionV>
                <wp:extent cx="9963150" cy="1362075"/>
                <wp:effectExtent l="0" t="0" r="19050" b="28575"/>
                <wp:wrapTight wrapText="bothSides">
                  <wp:wrapPolygon edited="0">
                    <wp:start x="0" y="0"/>
                    <wp:lineTo x="0" y="21751"/>
                    <wp:lineTo x="21600" y="21751"/>
                    <wp:lineTo x="21600" y="0"/>
                    <wp:lineTo x="0" y="0"/>
                  </wp:wrapPolygon>
                </wp:wrapTight>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0" cy="1362075"/>
                        </a:xfrm>
                        <a:prstGeom prst="rect">
                          <a:avLst/>
                        </a:prstGeom>
                        <a:noFill/>
                        <a:ln w="9525">
                          <a:solidFill>
                            <a:srgbClr val="EDE8E4"/>
                          </a:solidFill>
                          <a:miter lim="800000"/>
                          <a:headEnd/>
                          <a:tailEnd/>
                        </a:ln>
                        <a:extLst>
                          <a:ext uri="{909E8E84-426E-40DD-AFC4-6F175D3DCCD1}">
                            <a14:hiddenFill xmlns:a14="http://schemas.microsoft.com/office/drawing/2010/main">
                              <a:solidFill>
                                <a:srgbClr val="FFFFFF"/>
                              </a:solidFill>
                            </a14:hiddenFill>
                          </a:ext>
                        </a:extLst>
                      </wps:spPr>
                      <wps:txbx>
                        <w:txbxContent>
                          <w:p w:rsidR="009A7DF9" w:rsidRDefault="009A7DF9" w:rsidP="00097DE3">
                            <w:pPr>
                              <w:spacing w:before="71"/>
                              <w:ind w:left="136"/>
                              <w:jc w:val="both"/>
                              <w:rPr>
                                <w:b/>
                                <w:color w:val="EC1A3A"/>
                                <w:sz w:val="20"/>
                              </w:rPr>
                            </w:pPr>
                            <w:r>
                              <w:rPr>
                                <w:b/>
                                <w:color w:val="EC1A3A"/>
                                <w:sz w:val="20"/>
                              </w:rPr>
                              <w:t>Introduction</w:t>
                            </w:r>
                          </w:p>
                          <w:p w:rsidR="009A7DF9" w:rsidRPr="001F5585" w:rsidRDefault="009A7DF9" w:rsidP="00097DE3">
                            <w:pPr>
                              <w:spacing w:before="71"/>
                              <w:ind w:left="136"/>
                              <w:jc w:val="both"/>
                              <w:rPr>
                                <w:b/>
                                <w:sz w:val="20"/>
                              </w:rPr>
                            </w:pPr>
                          </w:p>
                          <w:p w:rsidR="009A7DF9" w:rsidRPr="0023327F" w:rsidRDefault="009A7DF9" w:rsidP="00097DE3">
                            <w:pPr>
                              <w:pStyle w:val="BodyText"/>
                              <w:spacing w:before="1" w:line="249" w:lineRule="auto"/>
                              <w:ind w:left="136" w:right="130"/>
                              <w:jc w:val="both"/>
                              <w:rPr>
                                <w:color w:val="7F7F7F" w:themeColor="text1" w:themeTint="80"/>
                              </w:rPr>
                            </w:pPr>
                            <w:r w:rsidRPr="0023327F">
                              <w:rPr>
                                <w:color w:val="7F7F7F" w:themeColor="text1" w:themeTint="80"/>
                              </w:rPr>
                              <w:t>Ahead of each Audit and Governance Committee we follow-up those recommendations raised by Internal Audit which are due for implementation. We request commentary by responsible officers on the progress to our recommendations and for those High and Medium recommendations due we verify progress to source evidence and conclude either that the recommendation is complete or incomplete.</w:t>
                            </w:r>
                          </w:p>
                          <w:p w:rsidR="009A7DF9" w:rsidRPr="0023327F" w:rsidRDefault="009A7DF9" w:rsidP="00097DE3">
                            <w:pPr>
                              <w:pStyle w:val="BodyText"/>
                              <w:spacing w:before="1" w:line="249" w:lineRule="auto"/>
                              <w:ind w:left="136" w:right="130"/>
                              <w:jc w:val="both"/>
                              <w:rPr>
                                <w:color w:val="7F7F7F" w:themeColor="text1" w:themeTint="80"/>
                              </w:rPr>
                            </w:pPr>
                          </w:p>
                          <w:p w:rsidR="009A7DF9" w:rsidRPr="0023327F" w:rsidRDefault="009A7DF9" w:rsidP="0046771B">
                            <w:pPr>
                              <w:pStyle w:val="BodyText"/>
                              <w:spacing w:line="249" w:lineRule="auto"/>
                              <w:ind w:left="136"/>
                              <w:rPr>
                                <w:color w:val="7F7F7F" w:themeColor="text1" w:themeTint="80"/>
                              </w:rPr>
                            </w:pPr>
                            <w:r>
                              <w:rPr>
                                <w:color w:val="7F7F7F" w:themeColor="text1" w:themeTint="80"/>
                              </w:rPr>
                              <w:t xml:space="preserve">There were </w:t>
                            </w:r>
                            <w:r w:rsidR="001B335C">
                              <w:rPr>
                                <w:b/>
                                <w:color w:val="7F7F7F" w:themeColor="text1" w:themeTint="80"/>
                              </w:rPr>
                              <w:t>18</w:t>
                            </w:r>
                            <w:r>
                              <w:rPr>
                                <w:b/>
                                <w:color w:val="7F7F7F" w:themeColor="text1" w:themeTint="80"/>
                              </w:rPr>
                              <w:t xml:space="preserve"> </w:t>
                            </w:r>
                            <w:r w:rsidRPr="009A7DF9">
                              <w:rPr>
                                <w:color w:val="7F7F7F" w:themeColor="text1" w:themeTint="80"/>
                              </w:rPr>
                              <w:t>Medium</w:t>
                            </w:r>
                            <w:r>
                              <w:rPr>
                                <w:b/>
                                <w:color w:val="7F7F7F" w:themeColor="text1" w:themeTint="80"/>
                              </w:rPr>
                              <w:t xml:space="preserve"> </w:t>
                            </w:r>
                            <w:r w:rsidRPr="0023327F">
                              <w:rPr>
                                <w:color w:val="7F7F7F" w:themeColor="text1" w:themeTint="80"/>
                              </w:rPr>
                              <w:t xml:space="preserve">recommendations due for </w:t>
                            </w:r>
                            <w:r>
                              <w:rPr>
                                <w:color w:val="7F7F7F" w:themeColor="text1" w:themeTint="80"/>
                              </w:rPr>
                              <w:t xml:space="preserve">July 2018. </w:t>
                            </w:r>
                            <w:r w:rsidRPr="0023327F">
                              <w:rPr>
                                <w:color w:val="7F7F7F" w:themeColor="text1" w:themeTint="80"/>
                              </w:rPr>
                              <w:t>Plea</w:t>
                            </w:r>
                            <w:r>
                              <w:rPr>
                                <w:color w:val="7F7F7F" w:themeColor="text1" w:themeTint="80"/>
                              </w:rPr>
                              <w:t xml:space="preserve">se find below a summary of the </w:t>
                            </w:r>
                            <w:r>
                              <w:rPr>
                                <w:b/>
                                <w:color w:val="7F7F7F" w:themeColor="text1" w:themeTint="80"/>
                              </w:rPr>
                              <w:t>1</w:t>
                            </w:r>
                            <w:r w:rsidR="001B335C">
                              <w:rPr>
                                <w:b/>
                                <w:color w:val="7F7F7F" w:themeColor="text1" w:themeTint="80"/>
                              </w:rPr>
                              <w:t>8</w:t>
                            </w:r>
                            <w:r w:rsidRPr="0023327F">
                              <w:rPr>
                                <w:color w:val="7F7F7F" w:themeColor="text1" w:themeTint="80"/>
                              </w:rPr>
                              <w:t xml:space="preserve"> recommendations that were due for completion prior to the </w:t>
                            </w:r>
                            <w:r>
                              <w:rPr>
                                <w:color w:val="7F7F7F" w:themeColor="text1" w:themeTint="80"/>
                              </w:rPr>
                              <w:t>July 2018</w:t>
                            </w:r>
                            <w:r w:rsidRPr="0023327F">
                              <w:rPr>
                                <w:color w:val="7F7F7F" w:themeColor="text1" w:themeTint="80"/>
                              </w:rPr>
                              <w:t xml:space="preserve"> Audit and Governance Committee:</w:t>
                            </w:r>
                            <w:r>
                              <w:rPr>
                                <w:color w:val="7F7F7F" w:themeColor="text1" w:themeTint="80"/>
                              </w:rPr>
                              <w:t xml:space="preserve"> </w:t>
                            </w:r>
                          </w:p>
                          <w:p w:rsidR="009A7DF9" w:rsidRPr="0023327F" w:rsidRDefault="009A7DF9" w:rsidP="00097DE3">
                            <w:pPr>
                              <w:pStyle w:val="BodyText"/>
                              <w:spacing w:line="249" w:lineRule="auto"/>
                              <w:ind w:left="136" w:right="131"/>
                              <w:rPr>
                                <w:color w:val="7F7F7F" w:themeColor="text1" w:themeTint="8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88050" id="Text Box 7" o:spid="_x0000_s1027" type="#_x0000_t202" style="position:absolute;margin-left:28.5pt;margin-top:0;width:784.5pt;height:107.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tHfwIAAAg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" filled="f" strokecolor="#ede8e4">
                <v:textbox inset="0,0,0,0">
                  <w:txbxContent>
                    <w:p w:rsidR="009A7DF9" w:rsidRDefault="009A7DF9" w:rsidP="00097DE3">
                      <w:pPr>
                        <w:spacing w:before="71"/>
                        <w:ind w:left="136"/>
                        <w:jc w:val="both"/>
                        <w:rPr>
                          <w:b/>
                          <w:color w:val="EC1A3A"/>
                          <w:sz w:val="20"/>
                        </w:rPr>
                      </w:pPr>
                      <w:r>
                        <w:rPr>
                          <w:b/>
                          <w:color w:val="EC1A3A"/>
                          <w:sz w:val="20"/>
                        </w:rPr>
                        <w:t>Introduction</w:t>
                      </w:r>
                    </w:p>
                    <w:p w:rsidR="009A7DF9" w:rsidRPr="001F5585" w:rsidRDefault="009A7DF9" w:rsidP="00097DE3">
                      <w:pPr>
                        <w:spacing w:before="71"/>
                        <w:ind w:left="136"/>
                        <w:jc w:val="both"/>
                        <w:rPr>
                          <w:b/>
                          <w:sz w:val="20"/>
                        </w:rPr>
                      </w:pPr>
                    </w:p>
                    <w:p w:rsidR="009A7DF9" w:rsidRPr="0023327F" w:rsidRDefault="009A7DF9" w:rsidP="00097DE3">
                      <w:pPr>
                        <w:pStyle w:val="BodyText"/>
                        <w:spacing w:before="1" w:line="249" w:lineRule="auto"/>
                        <w:ind w:left="136" w:right="130"/>
                        <w:jc w:val="both"/>
                        <w:rPr>
                          <w:color w:val="7F7F7F" w:themeColor="text1" w:themeTint="80"/>
                        </w:rPr>
                      </w:pPr>
                      <w:r w:rsidRPr="0023327F">
                        <w:rPr>
                          <w:color w:val="7F7F7F" w:themeColor="text1" w:themeTint="80"/>
                        </w:rPr>
                        <w:t>Ahead of each Audit and Governance Committee we follow-up those recommendations raised by Internal Audit which are due for implementation. We request commentary by responsible officers on the progress to our recommendations and for those High and Medium recommendations due we verify progress to source evidence and conclude either that the recommendation is complete or incomplete.</w:t>
                      </w:r>
                    </w:p>
                    <w:p w:rsidR="009A7DF9" w:rsidRPr="0023327F" w:rsidRDefault="009A7DF9" w:rsidP="00097DE3">
                      <w:pPr>
                        <w:pStyle w:val="BodyText"/>
                        <w:spacing w:before="1" w:line="249" w:lineRule="auto"/>
                        <w:ind w:left="136" w:right="130"/>
                        <w:jc w:val="both"/>
                        <w:rPr>
                          <w:color w:val="7F7F7F" w:themeColor="text1" w:themeTint="80"/>
                        </w:rPr>
                      </w:pPr>
                    </w:p>
                    <w:p w:rsidR="009A7DF9" w:rsidRPr="0023327F" w:rsidRDefault="009A7DF9" w:rsidP="0046771B">
                      <w:pPr>
                        <w:pStyle w:val="BodyText"/>
                        <w:spacing w:line="249" w:lineRule="auto"/>
                        <w:ind w:left="136"/>
                        <w:rPr>
                          <w:color w:val="7F7F7F" w:themeColor="text1" w:themeTint="80"/>
                        </w:rPr>
                      </w:pPr>
                      <w:r>
                        <w:rPr>
                          <w:color w:val="7F7F7F" w:themeColor="text1" w:themeTint="80"/>
                        </w:rPr>
                        <w:t xml:space="preserve">There were </w:t>
                      </w:r>
                      <w:r w:rsidR="001B335C">
                        <w:rPr>
                          <w:b/>
                          <w:color w:val="7F7F7F" w:themeColor="text1" w:themeTint="80"/>
                        </w:rPr>
                        <w:t>18</w:t>
                      </w:r>
                      <w:r>
                        <w:rPr>
                          <w:b/>
                          <w:color w:val="7F7F7F" w:themeColor="text1" w:themeTint="80"/>
                        </w:rPr>
                        <w:t xml:space="preserve"> </w:t>
                      </w:r>
                      <w:r w:rsidRPr="009A7DF9">
                        <w:rPr>
                          <w:color w:val="7F7F7F" w:themeColor="text1" w:themeTint="80"/>
                        </w:rPr>
                        <w:t>Medium</w:t>
                      </w:r>
                      <w:r>
                        <w:rPr>
                          <w:b/>
                          <w:color w:val="7F7F7F" w:themeColor="text1" w:themeTint="80"/>
                        </w:rPr>
                        <w:t xml:space="preserve"> </w:t>
                      </w:r>
                      <w:r w:rsidRPr="0023327F">
                        <w:rPr>
                          <w:color w:val="7F7F7F" w:themeColor="text1" w:themeTint="80"/>
                        </w:rPr>
                        <w:t xml:space="preserve">recommendations due for </w:t>
                      </w:r>
                      <w:r>
                        <w:rPr>
                          <w:color w:val="7F7F7F" w:themeColor="text1" w:themeTint="80"/>
                        </w:rPr>
                        <w:t xml:space="preserve">July 2018. </w:t>
                      </w:r>
                      <w:r w:rsidRPr="0023327F">
                        <w:rPr>
                          <w:color w:val="7F7F7F" w:themeColor="text1" w:themeTint="80"/>
                        </w:rPr>
                        <w:t>Plea</w:t>
                      </w:r>
                      <w:r>
                        <w:rPr>
                          <w:color w:val="7F7F7F" w:themeColor="text1" w:themeTint="80"/>
                        </w:rPr>
                        <w:t xml:space="preserve">se find below a summary of the </w:t>
                      </w:r>
                      <w:r>
                        <w:rPr>
                          <w:b/>
                          <w:color w:val="7F7F7F" w:themeColor="text1" w:themeTint="80"/>
                        </w:rPr>
                        <w:t>1</w:t>
                      </w:r>
                      <w:r w:rsidR="001B335C">
                        <w:rPr>
                          <w:b/>
                          <w:color w:val="7F7F7F" w:themeColor="text1" w:themeTint="80"/>
                        </w:rPr>
                        <w:t>8</w:t>
                      </w:r>
                      <w:r w:rsidRPr="0023327F">
                        <w:rPr>
                          <w:color w:val="7F7F7F" w:themeColor="text1" w:themeTint="80"/>
                        </w:rPr>
                        <w:t xml:space="preserve"> recommendations that were due for completion prior to the </w:t>
                      </w:r>
                      <w:r>
                        <w:rPr>
                          <w:color w:val="7F7F7F" w:themeColor="text1" w:themeTint="80"/>
                        </w:rPr>
                        <w:t>July 2018</w:t>
                      </w:r>
                      <w:r w:rsidRPr="0023327F">
                        <w:rPr>
                          <w:color w:val="7F7F7F" w:themeColor="text1" w:themeTint="80"/>
                        </w:rPr>
                        <w:t xml:space="preserve"> Audit and Governance Committee:</w:t>
                      </w:r>
                      <w:r>
                        <w:rPr>
                          <w:color w:val="7F7F7F" w:themeColor="text1" w:themeTint="80"/>
                        </w:rPr>
                        <w:t xml:space="preserve"> </w:t>
                      </w:r>
                    </w:p>
                    <w:p w:rsidR="009A7DF9" w:rsidRPr="0023327F" w:rsidRDefault="009A7DF9" w:rsidP="00097DE3">
                      <w:pPr>
                        <w:pStyle w:val="BodyText"/>
                        <w:spacing w:line="249" w:lineRule="auto"/>
                        <w:ind w:left="136" w:right="131"/>
                        <w:rPr>
                          <w:color w:val="7F7F7F" w:themeColor="text1" w:themeTint="80"/>
                        </w:rPr>
                      </w:pPr>
                    </w:p>
                  </w:txbxContent>
                </v:textbox>
                <w10:wrap type="tight" anchorx="page"/>
              </v:shape>
            </w:pict>
          </mc:Fallback>
        </mc:AlternateContent>
      </w:r>
      <w:r w:rsidR="00A35BCE" w:rsidRPr="00A35BCE">
        <w:rPr>
          <w:noProof/>
          <w:lang w:val="en-GB" w:eastAsia="en-GB"/>
        </w:rPr>
        <w:t xml:space="preserve"> </w:t>
      </w:r>
      <w:r w:rsidR="001B6892">
        <w:rPr>
          <w:noProof/>
          <w:lang w:val="en-GB" w:eastAsia="en-GB"/>
        </w:rPr>
        <w:t xml:space="preserve">  </w:t>
      </w:r>
      <w:r w:rsidR="006E0710" w:rsidRPr="006E0710">
        <w:rPr>
          <w:noProof/>
          <w:lang w:val="en-GB" w:eastAsia="en-GB"/>
        </w:rPr>
        <w:t xml:space="preserve"> </w:t>
      </w:r>
      <w:r w:rsidR="006E0710">
        <w:rPr>
          <w:rFonts w:ascii="Times New Roman"/>
          <w:noProof/>
          <w:spacing w:val="-49"/>
          <w:lang w:val="en-GB" w:eastAsia="en-GB"/>
        </w:rPr>
        <w:t xml:space="preserve"> </w:t>
      </w:r>
    </w:p>
    <w:p w:rsidR="00785008" w:rsidRDefault="00960890" w:rsidP="0023327F">
      <w:pPr>
        <w:pStyle w:val="BodyText"/>
        <w:spacing w:before="10"/>
        <w:rPr>
          <w:rFonts w:ascii="Times New Roman"/>
          <w:noProof/>
          <w:spacing w:val="-49"/>
          <w:lang w:val="en-GB" w:eastAsia="en-GB"/>
        </w:rPr>
      </w:pPr>
      <w:r>
        <w:rPr>
          <w:rFonts w:ascii="Times New Roman"/>
          <w:noProof/>
          <w:spacing w:val="-49"/>
          <w:lang w:val="en-GB" w:eastAsia="en-GB"/>
        </w:rPr>
        <mc:AlternateContent>
          <mc:Choice Requires="wps">
            <w:drawing>
              <wp:anchor distT="0" distB="0" distL="114300" distR="114300" simplePos="0" relativeHeight="251667968" behindDoc="1" locked="0" layoutInCell="1" allowOverlap="1" wp14:anchorId="55CB3508" wp14:editId="6FBE4E31">
                <wp:simplePos x="0" y="0"/>
                <wp:positionH relativeFrom="column">
                  <wp:posOffset>5492750</wp:posOffset>
                </wp:positionH>
                <wp:positionV relativeFrom="paragraph">
                  <wp:posOffset>15875</wp:posOffset>
                </wp:positionV>
                <wp:extent cx="4171950" cy="1476375"/>
                <wp:effectExtent l="0" t="0" r="19050" b="28575"/>
                <wp:wrapTight wrapText="bothSides">
                  <wp:wrapPolygon edited="0">
                    <wp:start x="0" y="0"/>
                    <wp:lineTo x="0" y="21739"/>
                    <wp:lineTo x="21600" y="21739"/>
                    <wp:lineTo x="21600"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4171950" cy="1476375"/>
                        </a:xfrm>
                        <a:prstGeom prst="rect">
                          <a:avLst/>
                        </a:prstGeom>
                        <a:noFill/>
                        <a:ln w="9525">
                          <a:solidFill>
                            <a:srgbClr val="EDE8E4"/>
                          </a:solidFill>
                          <a:miter lim="800000"/>
                          <a:headEnd/>
                          <a:tailEnd/>
                        </a:ln>
                        <a:extLst>
                          <a:ext uri="{909E8E84-426E-40DD-AFC4-6F175D3DCCD1}">
                            <a14:hiddenFill xmlns:a14="http://schemas.microsoft.com/office/drawing/2010/main">
                              <a:solidFill>
                                <a:srgbClr val="FFFFFF"/>
                              </a:solidFill>
                            </a14:hiddenFill>
                          </a:ext>
                        </a:extLst>
                      </wps:spPr>
                      <wps:txbx>
                        <w:txbxContent>
                          <w:p w:rsidR="009A7DF9" w:rsidRDefault="009A7DF9" w:rsidP="00887E57">
                            <w:pPr>
                              <w:spacing w:before="72"/>
                              <w:ind w:left="136"/>
                              <w:jc w:val="center"/>
                              <w:rPr>
                                <w:b/>
                                <w:color w:val="EC1A3A"/>
                                <w:sz w:val="20"/>
                              </w:rPr>
                            </w:pPr>
                            <w:r w:rsidRPr="006305A4">
                              <w:rPr>
                                <w:b/>
                                <w:color w:val="EC1A3A"/>
                                <w:sz w:val="20"/>
                              </w:rPr>
                              <w:t>2017 - 2018 Recommendations</w:t>
                            </w:r>
                          </w:p>
                          <w:p w:rsidR="009A7DF9" w:rsidRPr="006305A4" w:rsidRDefault="009A7DF9" w:rsidP="00887E57">
                            <w:pPr>
                              <w:spacing w:before="72"/>
                              <w:ind w:left="136"/>
                              <w:jc w:val="center"/>
                              <w:rPr>
                                <w:b/>
                                <w:color w:val="EC1A3A"/>
                                <w:sz w:val="20"/>
                              </w:rPr>
                            </w:pPr>
                          </w:p>
                          <w:p w:rsidR="009A7DF9" w:rsidRPr="003F1316" w:rsidRDefault="004F2DEB" w:rsidP="0046771B">
                            <w:pPr>
                              <w:pStyle w:val="BodyText"/>
                              <w:numPr>
                                <w:ilvl w:val="0"/>
                                <w:numId w:val="25"/>
                              </w:numPr>
                              <w:spacing w:line="249" w:lineRule="auto"/>
                              <w:rPr>
                                <w:color w:val="7F7F7F" w:themeColor="text1" w:themeTint="80"/>
                              </w:rPr>
                            </w:pPr>
                            <w:r>
                              <w:rPr>
                                <w:color w:val="7F7F7F" w:themeColor="text1" w:themeTint="80"/>
                              </w:rPr>
                              <w:t>Nine</w:t>
                            </w:r>
                            <w:r w:rsidR="003F1316">
                              <w:rPr>
                                <w:color w:val="7F7F7F" w:themeColor="text1" w:themeTint="80"/>
                              </w:rPr>
                              <w:t xml:space="preserve"> </w:t>
                            </w:r>
                            <w:r w:rsidR="009A7DF9" w:rsidRPr="003F1316">
                              <w:rPr>
                                <w:color w:val="7F7F7F" w:themeColor="text1" w:themeTint="80"/>
                              </w:rPr>
                              <w:t>Medium recommendations have been implemented and can be removed from the Recommendations Tracker</w:t>
                            </w:r>
                          </w:p>
                          <w:p w:rsidR="009A7DF9" w:rsidRDefault="004F2DEB" w:rsidP="0046771B">
                            <w:pPr>
                              <w:pStyle w:val="BodyText"/>
                              <w:numPr>
                                <w:ilvl w:val="0"/>
                                <w:numId w:val="25"/>
                              </w:numPr>
                              <w:spacing w:line="249" w:lineRule="auto"/>
                            </w:pPr>
                            <w:r>
                              <w:rPr>
                                <w:color w:val="7F7F7F" w:themeColor="text1" w:themeTint="80"/>
                              </w:rPr>
                              <w:t>Three</w:t>
                            </w:r>
                            <w:r w:rsidR="001B335C">
                              <w:rPr>
                                <w:color w:val="7F7F7F" w:themeColor="text1" w:themeTint="80"/>
                              </w:rPr>
                              <w:t xml:space="preserve"> Medium recommendations are</w:t>
                            </w:r>
                            <w:r w:rsidR="003F1316" w:rsidRPr="009A7DF9">
                              <w:rPr>
                                <w:color w:val="7F7F7F" w:themeColor="text1" w:themeTint="80"/>
                              </w:rPr>
                              <w:t xml:space="preserve"> not complete and ha</w:t>
                            </w:r>
                            <w:r w:rsidR="000F29D1">
                              <w:rPr>
                                <w:color w:val="7F7F7F" w:themeColor="text1" w:themeTint="80"/>
                              </w:rPr>
                              <w:t>ve</w:t>
                            </w:r>
                            <w:r w:rsidR="003F1316" w:rsidRPr="009A7DF9">
                              <w:rPr>
                                <w:color w:val="7F7F7F" w:themeColor="text1" w:themeTint="80"/>
                              </w:rPr>
                              <w:t xml:space="preserve"> been given a </w:t>
                            </w:r>
                            <w:r w:rsidR="003F1316">
                              <w:rPr>
                                <w:color w:val="7F7F7F" w:themeColor="text1" w:themeTint="80"/>
                              </w:rPr>
                              <w:t>second</w:t>
                            </w:r>
                            <w:r w:rsidR="003F1316" w:rsidRPr="009A7DF9">
                              <w:rPr>
                                <w:color w:val="7F7F7F" w:themeColor="text1" w:themeTint="80"/>
                              </w:rPr>
                              <w:t xml:space="preserve"> revised due date</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B3508" id="Text Box 19" o:spid="_x0000_s1028" type="#_x0000_t202" style="position:absolute;margin-left:432.5pt;margin-top:1.25pt;width:328.5pt;height:116.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" filled="f" strokecolor="#ede8e4">
                <v:textbox inset="0,0,0,0">
                  <w:txbxContent>
                    <w:p w:rsidR="009A7DF9" w:rsidRDefault="009A7DF9" w:rsidP="00887E57">
                      <w:pPr>
                        <w:spacing w:before="72"/>
                        <w:ind w:left="136"/>
                        <w:jc w:val="center"/>
                        <w:rPr>
                          <w:b/>
                          <w:color w:val="EC1A3A"/>
                          <w:sz w:val="20"/>
                        </w:rPr>
                      </w:pPr>
                      <w:r w:rsidRPr="006305A4">
                        <w:rPr>
                          <w:b/>
                          <w:color w:val="EC1A3A"/>
                          <w:sz w:val="20"/>
                        </w:rPr>
                        <w:t>2017 - 2018 Recommendations</w:t>
                      </w:r>
                    </w:p>
                    <w:p w:rsidR="009A7DF9" w:rsidRPr="006305A4" w:rsidRDefault="009A7DF9" w:rsidP="00887E57">
                      <w:pPr>
                        <w:spacing w:before="72"/>
                        <w:ind w:left="136"/>
                        <w:jc w:val="center"/>
                        <w:rPr>
                          <w:b/>
                          <w:color w:val="EC1A3A"/>
                          <w:sz w:val="20"/>
                        </w:rPr>
                      </w:pPr>
                    </w:p>
                    <w:p w:rsidR="009A7DF9" w:rsidRPr="003F1316" w:rsidRDefault="004F2DEB" w:rsidP="0046771B">
                      <w:pPr>
                        <w:pStyle w:val="BodyText"/>
                        <w:numPr>
                          <w:ilvl w:val="0"/>
                          <w:numId w:val="25"/>
                        </w:numPr>
                        <w:spacing w:line="249" w:lineRule="auto"/>
                        <w:rPr>
                          <w:color w:val="7F7F7F" w:themeColor="text1" w:themeTint="80"/>
                        </w:rPr>
                      </w:pPr>
                      <w:r>
                        <w:rPr>
                          <w:color w:val="7F7F7F" w:themeColor="text1" w:themeTint="80"/>
                        </w:rPr>
                        <w:t>Nine</w:t>
                      </w:r>
                      <w:r w:rsidR="003F1316">
                        <w:rPr>
                          <w:color w:val="7F7F7F" w:themeColor="text1" w:themeTint="80"/>
                        </w:rPr>
                        <w:t xml:space="preserve"> </w:t>
                      </w:r>
                      <w:r w:rsidR="009A7DF9" w:rsidRPr="003F1316">
                        <w:rPr>
                          <w:color w:val="7F7F7F" w:themeColor="text1" w:themeTint="80"/>
                        </w:rPr>
                        <w:t>Medium recommendations have been implemented and can be removed from the Recommendations Tracker</w:t>
                      </w:r>
                    </w:p>
                    <w:p w:rsidR="009A7DF9" w:rsidRDefault="004F2DEB" w:rsidP="0046771B">
                      <w:pPr>
                        <w:pStyle w:val="BodyText"/>
                        <w:numPr>
                          <w:ilvl w:val="0"/>
                          <w:numId w:val="25"/>
                        </w:numPr>
                        <w:spacing w:line="249" w:lineRule="auto"/>
                      </w:pPr>
                      <w:r>
                        <w:rPr>
                          <w:color w:val="7F7F7F" w:themeColor="text1" w:themeTint="80"/>
                        </w:rPr>
                        <w:t>Three</w:t>
                      </w:r>
                      <w:r w:rsidR="001B335C">
                        <w:rPr>
                          <w:color w:val="7F7F7F" w:themeColor="text1" w:themeTint="80"/>
                        </w:rPr>
                        <w:t xml:space="preserve"> Medium recommendations are</w:t>
                      </w:r>
                      <w:r w:rsidR="003F1316" w:rsidRPr="009A7DF9">
                        <w:rPr>
                          <w:color w:val="7F7F7F" w:themeColor="text1" w:themeTint="80"/>
                        </w:rPr>
                        <w:t xml:space="preserve"> not complete and ha</w:t>
                      </w:r>
                      <w:r w:rsidR="000F29D1">
                        <w:rPr>
                          <w:color w:val="7F7F7F" w:themeColor="text1" w:themeTint="80"/>
                        </w:rPr>
                        <w:t>ve</w:t>
                      </w:r>
                      <w:r w:rsidR="003F1316" w:rsidRPr="009A7DF9">
                        <w:rPr>
                          <w:color w:val="7F7F7F" w:themeColor="text1" w:themeTint="80"/>
                        </w:rPr>
                        <w:t xml:space="preserve"> been given a </w:t>
                      </w:r>
                      <w:r w:rsidR="003F1316">
                        <w:rPr>
                          <w:color w:val="7F7F7F" w:themeColor="text1" w:themeTint="80"/>
                        </w:rPr>
                        <w:t>second</w:t>
                      </w:r>
                      <w:r w:rsidR="003F1316" w:rsidRPr="009A7DF9">
                        <w:rPr>
                          <w:color w:val="7F7F7F" w:themeColor="text1" w:themeTint="80"/>
                        </w:rPr>
                        <w:t xml:space="preserve"> revised due date</w:t>
                      </w:r>
                    </w:p>
                  </w:txbxContent>
                </v:textbox>
                <w10:wrap type="tight"/>
              </v:shape>
            </w:pict>
          </mc:Fallback>
        </mc:AlternateContent>
      </w:r>
    </w:p>
    <w:p w:rsidR="00785008" w:rsidRDefault="00785008" w:rsidP="0023327F">
      <w:pPr>
        <w:pStyle w:val="BodyText"/>
        <w:spacing w:before="10"/>
        <w:rPr>
          <w:rFonts w:ascii="Times New Roman"/>
          <w:noProof/>
          <w:spacing w:val="-49"/>
          <w:lang w:val="en-GB" w:eastAsia="en-GB"/>
        </w:rPr>
      </w:pPr>
    </w:p>
    <w:p w:rsidR="00785008" w:rsidRDefault="00785008" w:rsidP="0023327F">
      <w:pPr>
        <w:pStyle w:val="BodyText"/>
        <w:spacing w:before="10"/>
        <w:rPr>
          <w:rFonts w:ascii="Times New Roman"/>
          <w:sz w:val="17"/>
        </w:rPr>
      </w:pPr>
    </w:p>
    <w:p w:rsidR="00785008" w:rsidRDefault="00785008" w:rsidP="0023327F">
      <w:pPr>
        <w:pStyle w:val="BodyText"/>
        <w:spacing w:before="10"/>
        <w:rPr>
          <w:rFonts w:ascii="Times New Roman"/>
          <w:sz w:val="17"/>
        </w:rPr>
      </w:pPr>
    </w:p>
    <w:p w:rsidR="0046771B" w:rsidRDefault="0046771B" w:rsidP="0023327F">
      <w:pPr>
        <w:pStyle w:val="BodyText"/>
        <w:spacing w:before="10"/>
        <w:rPr>
          <w:rFonts w:ascii="Times New Roman"/>
          <w:sz w:val="17"/>
        </w:rPr>
      </w:pPr>
    </w:p>
    <w:p w:rsidR="0046771B" w:rsidRDefault="0046771B" w:rsidP="0023327F">
      <w:pPr>
        <w:pStyle w:val="BodyText"/>
        <w:spacing w:before="10"/>
        <w:rPr>
          <w:rFonts w:ascii="Times New Roman"/>
          <w:sz w:val="17"/>
        </w:rPr>
      </w:pPr>
    </w:p>
    <w:p w:rsidR="0046771B" w:rsidRDefault="0046771B" w:rsidP="0023327F">
      <w:pPr>
        <w:pStyle w:val="BodyText"/>
        <w:spacing w:before="10"/>
        <w:rPr>
          <w:rFonts w:ascii="Times New Roman"/>
          <w:sz w:val="17"/>
        </w:rPr>
      </w:pPr>
    </w:p>
    <w:p w:rsidR="0046771B" w:rsidRDefault="0046771B" w:rsidP="0023327F">
      <w:pPr>
        <w:pStyle w:val="BodyText"/>
        <w:spacing w:before="10"/>
        <w:rPr>
          <w:rFonts w:ascii="Times New Roman"/>
          <w:sz w:val="17"/>
        </w:rPr>
      </w:pPr>
    </w:p>
    <w:p w:rsidR="0046771B" w:rsidRDefault="0046771B" w:rsidP="0023327F">
      <w:pPr>
        <w:pStyle w:val="BodyText"/>
        <w:spacing w:before="10"/>
        <w:rPr>
          <w:rFonts w:ascii="Times New Roman"/>
          <w:sz w:val="17"/>
        </w:rPr>
      </w:pPr>
    </w:p>
    <w:p w:rsidR="0046771B" w:rsidRDefault="0046771B" w:rsidP="0023327F">
      <w:pPr>
        <w:pStyle w:val="BodyText"/>
        <w:spacing w:before="10"/>
        <w:rPr>
          <w:rFonts w:ascii="Times New Roman"/>
          <w:sz w:val="17"/>
        </w:rPr>
      </w:pPr>
    </w:p>
    <w:p w:rsidR="0046771B" w:rsidRDefault="0046771B" w:rsidP="0023327F">
      <w:pPr>
        <w:pStyle w:val="BodyText"/>
        <w:spacing w:before="10"/>
        <w:rPr>
          <w:rFonts w:ascii="Times New Roman"/>
          <w:sz w:val="17"/>
        </w:rPr>
      </w:pPr>
    </w:p>
    <w:p w:rsidR="0046771B" w:rsidRDefault="00887E57" w:rsidP="0023327F">
      <w:pPr>
        <w:pStyle w:val="BodyText"/>
        <w:spacing w:before="10"/>
        <w:rPr>
          <w:rFonts w:ascii="Times New Roman"/>
          <w:sz w:val="17"/>
        </w:rPr>
      </w:pPr>
      <w:r>
        <w:rPr>
          <w:rFonts w:ascii="Times New Roman"/>
          <w:noProof/>
          <w:sz w:val="17"/>
          <w:lang w:val="en-GB" w:eastAsia="en-GB"/>
        </w:rPr>
        <mc:AlternateContent>
          <mc:Choice Requires="wps">
            <w:drawing>
              <wp:anchor distT="0" distB="0" distL="114300" distR="114300" simplePos="0" relativeHeight="251668992" behindDoc="0" locked="0" layoutInCell="1" allowOverlap="1">
                <wp:simplePos x="0" y="0"/>
                <wp:positionH relativeFrom="page">
                  <wp:align>center</wp:align>
                </wp:positionH>
                <wp:positionV relativeFrom="paragraph">
                  <wp:posOffset>156210</wp:posOffset>
                </wp:positionV>
                <wp:extent cx="9801225" cy="11525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9801225" cy="1152525"/>
                        </a:xfrm>
                        <a:prstGeom prst="rect">
                          <a:avLst/>
                        </a:prstGeom>
                        <a:solidFill>
                          <a:schemeClr val="lt1"/>
                        </a:solidFill>
                        <a:ln w="6350">
                          <a:solidFill>
                            <a:schemeClr val="bg1">
                              <a:lumMod val="85000"/>
                            </a:schemeClr>
                          </a:solidFill>
                        </a:ln>
                      </wps:spPr>
                      <wps:txbx>
                        <w:txbxContent>
                          <w:p w:rsidR="009A7DF9" w:rsidRDefault="009A7DF9" w:rsidP="00887E57">
                            <w:pPr>
                              <w:pStyle w:val="BodyText"/>
                              <w:spacing w:line="249" w:lineRule="auto"/>
                              <w:ind w:left="136" w:right="131"/>
                              <w:rPr>
                                <w:color w:val="7F7F7F" w:themeColor="text1" w:themeTint="80"/>
                              </w:rPr>
                            </w:pPr>
                            <w:r>
                              <w:rPr>
                                <w:color w:val="7F7F7F" w:themeColor="text1" w:themeTint="80"/>
                              </w:rPr>
                              <w:t>For all incomplete recommendations we will:</w:t>
                            </w:r>
                          </w:p>
                          <w:p w:rsidR="009A7DF9" w:rsidRPr="0046771B" w:rsidRDefault="009A7DF9" w:rsidP="00887E57">
                            <w:pPr>
                              <w:pStyle w:val="BodyText"/>
                              <w:spacing w:line="249" w:lineRule="auto"/>
                              <w:ind w:left="720"/>
                              <w:rPr>
                                <w:color w:val="7F7F7F" w:themeColor="text1" w:themeTint="80"/>
                              </w:rPr>
                            </w:pPr>
                          </w:p>
                          <w:p w:rsidR="009A7DF9" w:rsidRPr="0046771B" w:rsidRDefault="009A7DF9" w:rsidP="0046771B">
                            <w:pPr>
                              <w:pStyle w:val="BodyText"/>
                              <w:numPr>
                                <w:ilvl w:val="0"/>
                                <w:numId w:val="26"/>
                              </w:numPr>
                              <w:spacing w:line="249" w:lineRule="auto"/>
                              <w:rPr>
                                <w:color w:val="7F7F7F" w:themeColor="text1" w:themeTint="80"/>
                              </w:rPr>
                            </w:pPr>
                            <w:r w:rsidRPr="0046771B">
                              <w:rPr>
                                <w:color w:val="7F7F7F" w:themeColor="text1" w:themeTint="80"/>
                              </w:rPr>
                              <w:t>Continue to emphasise to staff to be realistic about the implementation dates when completing their management responses at the completion stage of each internal audit review</w:t>
                            </w:r>
                          </w:p>
                          <w:p w:rsidR="009A7DF9" w:rsidRPr="0046771B" w:rsidRDefault="009A7DF9" w:rsidP="0046771B">
                            <w:pPr>
                              <w:pStyle w:val="BodyText"/>
                              <w:numPr>
                                <w:ilvl w:val="0"/>
                                <w:numId w:val="26"/>
                              </w:numPr>
                              <w:spacing w:line="249" w:lineRule="auto"/>
                              <w:rPr>
                                <w:color w:val="7F7F7F" w:themeColor="text1" w:themeTint="80"/>
                              </w:rPr>
                            </w:pPr>
                            <w:r w:rsidRPr="0046771B">
                              <w:rPr>
                                <w:color w:val="7F7F7F" w:themeColor="text1" w:themeTint="80"/>
                              </w:rPr>
                              <w:t>Issue the rec</w:t>
                            </w:r>
                            <w:r>
                              <w:rPr>
                                <w:color w:val="7F7F7F" w:themeColor="text1" w:themeTint="80"/>
                              </w:rPr>
                              <w:t>ommendations tracker to all the</w:t>
                            </w:r>
                            <w:r w:rsidRPr="0046771B">
                              <w:rPr>
                                <w:color w:val="7F7F7F" w:themeColor="text1" w:themeTint="80"/>
                              </w:rPr>
                              <w:t xml:space="preserve"> relevant Heads of services on a monthly basis from the December audit committee onwards</w:t>
                            </w:r>
                          </w:p>
                          <w:p w:rsidR="009A7DF9" w:rsidRPr="0046771B" w:rsidRDefault="009A7DF9" w:rsidP="0046771B">
                            <w:pPr>
                              <w:pStyle w:val="BodyText"/>
                              <w:numPr>
                                <w:ilvl w:val="0"/>
                                <w:numId w:val="26"/>
                              </w:numPr>
                              <w:spacing w:line="249" w:lineRule="auto"/>
                              <w:rPr>
                                <w:color w:val="7F7F7F" w:themeColor="text1" w:themeTint="80"/>
                              </w:rPr>
                            </w:pPr>
                            <w:r w:rsidRPr="0046771B">
                              <w:rPr>
                                <w:color w:val="7F7F7F" w:themeColor="text1" w:themeTint="80"/>
                              </w:rPr>
                              <w:t>Issue reminder emails 6 weeks prior to the follow up review to ensure timely completion of each recommendation</w:t>
                            </w:r>
                          </w:p>
                          <w:p w:rsidR="009A7DF9" w:rsidRDefault="009A7D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29" type="#_x0000_t202" style="position:absolute;margin-left:0;margin-top:12.3pt;width:771.75pt;height:90.75pt;z-index:25166899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" fillcolor="white [3201]" strokecolor="#d8d8d8 [2732]" strokeweight=".5pt">
                <v:textbox>
                  <w:txbxContent>
                    <w:p w:rsidR="009A7DF9" w:rsidRDefault="009A7DF9" w:rsidP="00887E57">
                      <w:pPr>
                        <w:pStyle w:val="BodyText"/>
                        <w:spacing w:line="249" w:lineRule="auto"/>
                        <w:ind w:left="136" w:right="131"/>
                        <w:rPr>
                          <w:color w:val="7F7F7F" w:themeColor="text1" w:themeTint="80"/>
                        </w:rPr>
                      </w:pPr>
                      <w:r>
                        <w:rPr>
                          <w:color w:val="7F7F7F" w:themeColor="text1" w:themeTint="80"/>
                        </w:rPr>
                        <w:t>For all incomplete recommendations we will:</w:t>
                      </w:r>
                    </w:p>
                    <w:p w:rsidR="009A7DF9" w:rsidRPr="0046771B" w:rsidRDefault="009A7DF9" w:rsidP="00887E57">
                      <w:pPr>
                        <w:pStyle w:val="BodyText"/>
                        <w:spacing w:line="249" w:lineRule="auto"/>
                        <w:ind w:left="720"/>
                        <w:rPr>
                          <w:color w:val="7F7F7F" w:themeColor="text1" w:themeTint="80"/>
                        </w:rPr>
                      </w:pPr>
                    </w:p>
                    <w:p w:rsidR="009A7DF9" w:rsidRPr="0046771B" w:rsidRDefault="009A7DF9" w:rsidP="0046771B">
                      <w:pPr>
                        <w:pStyle w:val="BodyText"/>
                        <w:numPr>
                          <w:ilvl w:val="0"/>
                          <w:numId w:val="26"/>
                        </w:numPr>
                        <w:spacing w:line="249" w:lineRule="auto"/>
                        <w:rPr>
                          <w:color w:val="7F7F7F" w:themeColor="text1" w:themeTint="80"/>
                        </w:rPr>
                      </w:pPr>
                      <w:r w:rsidRPr="0046771B">
                        <w:rPr>
                          <w:color w:val="7F7F7F" w:themeColor="text1" w:themeTint="80"/>
                        </w:rPr>
                        <w:t>Continue to emphasise to staff to be realistic about the implementation dates when completing their management responses at the completion stage of each internal audit review</w:t>
                      </w:r>
                    </w:p>
                    <w:p w:rsidR="009A7DF9" w:rsidRPr="0046771B" w:rsidRDefault="009A7DF9" w:rsidP="0046771B">
                      <w:pPr>
                        <w:pStyle w:val="BodyText"/>
                        <w:numPr>
                          <w:ilvl w:val="0"/>
                          <w:numId w:val="26"/>
                        </w:numPr>
                        <w:spacing w:line="249" w:lineRule="auto"/>
                        <w:rPr>
                          <w:color w:val="7F7F7F" w:themeColor="text1" w:themeTint="80"/>
                        </w:rPr>
                      </w:pPr>
                      <w:r w:rsidRPr="0046771B">
                        <w:rPr>
                          <w:color w:val="7F7F7F" w:themeColor="text1" w:themeTint="80"/>
                        </w:rPr>
                        <w:t>Issue the rec</w:t>
                      </w:r>
                      <w:r>
                        <w:rPr>
                          <w:color w:val="7F7F7F" w:themeColor="text1" w:themeTint="80"/>
                        </w:rPr>
                        <w:t>ommendations tracker to all the</w:t>
                      </w:r>
                      <w:r w:rsidRPr="0046771B">
                        <w:rPr>
                          <w:color w:val="7F7F7F" w:themeColor="text1" w:themeTint="80"/>
                        </w:rPr>
                        <w:t xml:space="preserve"> relevant Heads of services on a monthly basis from the December audit committee onwards</w:t>
                      </w:r>
                    </w:p>
                    <w:p w:rsidR="009A7DF9" w:rsidRPr="0046771B" w:rsidRDefault="009A7DF9" w:rsidP="0046771B">
                      <w:pPr>
                        <w:pStyle w:val="BodyText"/>
                        <w:numPr>
                          <w:ilvl w:val="0"/>
                          <w:numId w:val="26"/>
                        </w:numPr>
                        <w:spacing w:line="249" w:lineRule="auto"/>
                        <w:rPr>
                          <w:color w:val="7F7F7F" w:themeColor="text1" w:themeTint="80"/>
                        </w:rPr>
                      </w:pPr>
                      <w:r w:rsidRPr="0046771B">
                        <w:rPr>
                          <w:color w:val="7F7F7F" w:themeColor="text1" w:themeTint="80"/>
                        </w:rPr>
                        <w:t>Issue reminder emails 6 weeks prior to the follow up review to ensure timely completion of each recommendation</w:t>
                      </w:r>
                    </w:p>
                    <w:p w:rsidR="009A7DF9" w:rsidRDefault="009A7DF9"/>
                  </w:txbxContent>
                </v:textbox>
                <w10:wrap anchorx="page"/>
              </v:shape>
            </w:pict>
          </mc:Fallback>
        </mc:AlternateContent>
      </w:r>
    </w:p>
    <w:p w:rsidR="0046771B" w:rsidRDefault="0046771B" w:rsidP="0023327F">
      <w:pPr>
        <w:pStyle w:val="BodyText"/>
        <w:spacing w:before="10"/>
        <w:rPr>
          <w:rFonts w:ascii="Times New Roman"/>
          <w:sz w:val="17"/>
        </w:rPr>
      </w:pPr>
    </w:p>
    <w:p w:rsidR="0046771B" w:rsidRDefault="0046771B" w:rsidP="00887E57">
      <w:pPr>
        <w:pStyle w:val="BodyText"/>
        <w:spacing w:line="249" w:lineRule="auto"/>
        <w:ind w:left="136" w:right="131"/>
        <w:rPr>
          <w:rFonts w:ascii="Times New Roman"/>
          <w:sz w:val="17"/>
        </w:rPr>
      </w:pPr>
    </w:p>
    <w:p w:rsidR="0046771B" w:rsidRDefault="0046771B" w:rsidP="0023327F">
      <w:pPr>
        <w:pStyle w:val="BodyText"/>
        <w:spacing w:before="10"/>
        <w:rPr>
          <w:rFonts w:ascii="Times New Roman"/>
          <w:sz w:val="17"/>
        </w:rPr>
      </w:pPr>
    </w:p>
    <w:p w:rsidR="0046771B" w:rsidRDefault="0046771B" w:rsidP="0023327F">
      <w:pPr>
        <w:pStyle w:val="BodyText"/>
        <w:spacing w:before="10"/>
        <w:rPr>
          <w:rFonts w:ascii="Times New Roman"/>
          <w:sz w:val="17"/>
        </w:rPr>
      </w:pPr>
    </w:p>
    <w:p w:rsidR="0046771B" w:rsidRDefault="0046771B" w:rsidP="0023327F">
      <w:pPr>
        <w:pStyle w:val="BodyText"/>
        <w:spacing w:before="10"/>
        <w:rPr>
          <w:rFonts w:ascii="Times New Roman"/>
          <w:sz w:val="17"/>
        </w:rPr>
      </w:pPr>
    </w:p>
    <w:p w:rsidR="0046771B" w:rsidRDefault="0046771B" w:rsidP="0023327F">
      <w:pPr>
        <w:pStyle w:val="BodyText"/>
        <w:spacing w:before="10"/>
        <w:rPr>
          <w:rFonts w:ascii="Times New Roman"/>
          <w:sz w:val="17"/>
        </w:rPr>
      </w:pPr>
    </w:p>
    <w:p w:rsidR="0046771B" w:rsidRDefault="0046771B" w:rsidP="0023327F">
      <w:pPr>
        <w:pStyle w:val="BodyText"/>
        <w:spacing w:before="10"/>
        <w:rPr>
          <w:rFonts w:ascii="Times New Roman"/>
          <w:sz w:val="17"/>
        </w:rPr>
      </w:pPr>
    </w:p>
    <w:p w:rsidR="0046771B" w:rsidRDefault="0046771B" w:rsidP="0023327F">
      <w:pPr>
        <w:pStyle w:val="BodyText"/>
        <w:spacing w:before="10"/>
        <w:rPr>
          <w:rFonts w:ascii="Times New Roman"/>
          <w:sz w:val="17"/>
        </w:rPr>
      </w:pPr>
    </w:p>
    <w:p w:rsidR="0046771B" w:rsidRDefault="0046771B" w:rsidP="0023327F">
      <w:pPr>
        <w:pStyle w:val="BodyText"/>
        <w:spacing w:before="10"/>
        <w:rPr>
          <w:rFonts w:ascii="Times New Roman"/>
          <w:sz w:val="17"/>
        </w:rPr>
      </w:pPr>
    </w:p>
    <w:p w:rsidR="0046771B" w:rsidRDefault="00887E57" w:rsidP="0023327F">
      <w:pPr>
        <w:pStyle w:val="BodyText"/>
        <w:spacing w:before="10"/>
        <w:rPr>
          <w:rFonts w:ascii="Times New Roman"/>
          <w:sz w:val="17"/>
        </w:rPr>
      </w:pPr>
      <w:r>
        <w:rPr>
          <w:noProof/>
          <w:lang w:val="en-GB" w:eastAsia="en-GB"/>
        </w:rPr>
        <mc:AlternateContent>
          <mc:Choice Requires="wps">
            <w:drawing>
              <wp:anchor distT="0" distB="0" distL="114300" distR="114300" simplePos="0" relativeHeight="251661824" behindDoc="0" locked="0" layoutInCell="1" allowOverlap="1" wp14:anchorId="2DBA8CCA" wp14:editId="68B7E51E">
                <wp:simplePos x="0" y="0"/>
                <wp:positionH relativeFrom="page">
                  <wp:posOffset>428625</wp:posOffset>
                </wp:positionH>
                <wp:positionV relativeFrom="paragraph">
                  <wp:posOffset>167640</wp:posOffset>
                </wp:positionV>
                <wp:extent cx="9791700" cy="318770"/>
                <wp:effectExtent l="0" t="0" r="19050" b="24130"/>
                <wp:wrapNone/>
                <wp:docPr id="17" name="Text Box 17"/>
                <wp:cNvGraphicFramePr/>
                <a:graphic xmlns:a="http://schemas.openxmlformats.org/drawingml/2006/main">
                  <a:graphicData uri="http://schemas.microsoft.com/office/word/2010/wordprocessingShape">
                    <wps:wsp>
                      <wps:cNvSpPr txBox="1"/>
                      <wps:spPr>
                        <a:xfrm>
                          <a:off x="0" y="0"/>
                          <a:ext cx="9791700" cy="318770"/>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A7DF9" w:rsidRPr="00E1648C" w:rsidRDefault="009A7DF9" w:rsidP="00E1648C">
                            <w:pPr>
                              <w:spacing w:before="72"/>
                              <w:ind w:left="136"/>
                              <w:rPr>
                                <w:color w:val="7F7F7F" w:themeColor="text1" w:themeTint="80"/>
                                <w:sz w:val="20"/>
                              </w:rPr>
                            </w:pPr>
                            <w:r w:rsidRPr="00E1648C">
                              <w:rPr>
                                <w:b/>
                                <w:color w:val="EC1A3A"/>
                                <w:sz w:val="20"/>
                              </w:rPr>
                              <w:t xml:space="preserve">Flowchart of the </w:t>
                            </w:r>
                            <w:r>
                              <w:rPr>
                                <w:b/>
                                <w:color w:val="EC1A3A"/>
                                <w:sz w:val="20"/>
                              </w:rPr>
                              <w:t>f</w:t>
                            </w:r>
                            <w:r w:rsidRPr="00E1648C">
                              <w:rPr>
                                <w:b/>
                                <w:color w:val="EC1A3A"/>
                                <w:sz w:val="20"/>
                              </w:rPr>
                              <w:t>ollow up process</w:t>
                            </w:r>
                            <w:r>
                              <w:rPr>
                                <w:b/>
                                <w:color w:val="EC1A3A"/>
                                <w:sz w:val="20"/>
                              </w:rPr>
                              <w:t xml:space="preserve"> –</w:t>
                            </w:r>
                            <w:r>
                              <w:rPr>
                                <w:color w:val="7F7F7F" w:themeColor="text1" w:themeTint="80"/>
                                <w:sz w:val="20"/>
                              </w:rPr>
                              <w:t xml:space="preserve"> </w:t>
                            </w:r>
                            <w:r w:rsidRPr="00E1648C">
                              <w:rPr>
                                <w:color w:val="7F7F7F" w:themeColor="text1" w:themeTint="80"/>
                                <w:sz w:val="20"/>
                              </w:rPr>
                              <w:t>b</w:t>
                            </w:r>
                            <w:r>
                              <w:rPr>
                                <w:color w:val="7F7F7F" w:themeColor="text1" w:themeTint="80"/>
                                <w:sz w:val="20"/>
                              </w:rPr>
                              <w:t>elow we</w:t>
                            </w:r>
                            <w:r w:rsidRPr="00E1648C">
                              <w:rPr>
                                <w:color w:val="7F7F7F" w:themeColor="text1" w:themeTint="80"/>
                                <w:sz w:val="20"/>
                              </w:rPr>
                              <w:t xml:space="preserve"> have included a process flow chart to explain how follow up responses are obtained timescales are </w:t>
                            </w:r>
                            <w:r>
                              <w:rPr>
                                <w:color w:val="7F7F7F" w:themeColor="text1" w:themeTint="80"/>
                                <w:sz w:val="20"/>
                              </w:rPr>
                              <w:t>achieved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A8CCA" id="Text Box 17" o:spid="_x0000_s1030" type="#_x0000_t202" style="position:absolute;margin-left:33.75pt;margin-top:13.2pt;width:771pt;height:25.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" fillcolor="white [3201]" strokecolor="#f2f2f2 [3052]" strokeweight=".5pt">
                <v:textbox>
                  <w:txbxContent>
                    <w:p w:rsidR="009A7DF9" w:rsidRPr="00E1648C" w:rsidRDefault="009A7DF9" w:rsidP="00E1648C">
                      <w:pPr>
                        <w:spacing w:before="72"/>
                        <w:ind w:left="136"/>
                        <w:rPr>
                          <w:color w:val="7F7F7F" w:themeColor="text1" w:themeTint="80"/>
                          <w:sz w:val="20"/>
                        </w:rPr>
                      </w:pPr>
                      <w:r w:rsidRPr="00E1648C">
                        <w:rPr>
                          <w:b/>
                          <w:color w:val="EC1A3A"/>
                          <w:sz w:val="20"/>
                        </w:rPr>
                        <w:t xml:space="preserve">Flowchart of the </w:t>
                      </w:r>
                      <w:r>
                        <w:rPr>
                          <w:b/>
                          <w:color w:val="EC1A3A"/>
                          <w:sz w:val="20"/>
                        </w:rPr>
                        <w:t>f</w:t>
                      </w:r>
                      <w:r w:rsidRPr="00E1648C">
                        <w:rPr>
                          <w:b/>
                          <w:color w:val="EC1A3A"/>
                          <w:sz w:val="20"/>
                        </w:rPr>
                        <w:t>ollow up process</w:t>
                      </w:r>
                      <w:r>
                        <w:rPr>
                          <w:b/>
                          <w:color w:val="EC1A3A"/>
                          <w:sz w:val="20"/>
                        </w:rPr>
                        <w:t xml:space="preserve"> –</w:t>
                      </w:r>
                      <w:r>
                        <w:rPr>
                          <w:color w:val="7F7F7F" w:themeColor="text1" w:themeTint="80"/>
                          <w:sz w:val="20"/>
                        </w:rPr>
                        <w:t xml:space="preserve"> </w:t>
                      </w:r>
                      <w:r w:rsidRPr="00E1648C">
                        <w:rPr>
                          <w:color w:val="7F7F7F" w:themeColor="text1" w:themeTint="80"/>
                          <w:sz w:val="20"/>
                        </w:rPr>
                        <w:t>b</w:t>
                      </w:r>
                      <w:r>
                        <w:rPr>
                          <w:color w:val="7F7F7F" w:themeColor="text1" w:themeTint="80"/>
                          <w:sz w:val="20"/>
                        </w:rPr>
                        <w:t>elow we</w:t>
                      </w:r>
                      <w:r w:rsidRPr="00E1648C">
                        <w:rPr>
                          <w:color w:val="7F7F7F" w:themeColor="text1" w:themeTint="80"/>
                          <w:sz w:val="20"/>
                        </w:rPr>
                        <w:t xml:space="preserve"> have included a process flow chart to explain how follow up responses are obtained timescales are </w:t>
                      </w:r>
                      <w:r>
                        <w:rPr>
                          <w:color w:val="7F7F7F" w:themeColor="text1" w:themeTint="80"/>
                          <w:sz w:val="20"/>
                        </w:rPr>
                        <w:t>achieved</w:t>
                      </w:r>
                    </w:p>
                  </w:txbxContent>
                </v:textbox>
                <w10:wrap anchorx="page"/>
              </v:shape>
            </w:pict>
          </mc:Fallback>
        </mc:AlternateContent>
      </w:r>
    </w:p>
    <w:p w:rsidR="0046771B" w:rsidRDefault="0046771B" w:rsidP="0023327F">
      <w:pPr>
        <w:pStyle w:val="BodyText"/>
        <w:spacing w:before="10"/>
        <w:rPr>
          <w:rFonts w:ascii="Times New Roman"/>
          <w:sz w:val="17"/>
        </w:rPr>
      </w:pPr>
    </w:p>
    <w:p w:rsidR="0046771B" w:rsidRDefault="0046771B" w:rsidP="0023327F">
      <w:pPr>
        <w:pStyle w:val="BodyText"/>
        <w:spacing w:before="10"/>
        <w:rPr>
          <w:rFonts w:ascii="Times New Roman"/>
          <w:sz w:val="17"/>
        </w:rPr>
      </w:pPr>
    </w:p>
    <w:p w:rsidR="0046771B" w:rsidRDefault="00887E57" w:rsidP="0023327F">
      <w:pPr>
        <w:pStyle w:val="BodyText"/>
        <w:spacing w:before="10"/>
        <w:rPr>
          <w:rFonts w:ascii="Times New Roman"/>
          <w:sz w:val="17"/>
        </w:rPr>
      </w:pPr>
      <w:r>
        <w:rPr>
          <w:rFonts w:ascii="Times New Roman"/>
          <w:noProof/>
          <w:sz w:val="17"/>
          <w:lang w:val="en-GB" w:eastAsia="en-GB"/>
        </w:rPr>
        <w:drawing>
          <wp:anchor distT="0" distB="0" distL="114300" distR="114300" simplePos="0" relativeHeight="251662848" behindDoc="1" locked="0" layoutInCell="1" allowOverlap="1" wp14:anchorId="3F18EA8D" wp14:editId="39EB077A">
            <wp:simplePos x="0" y="0"/>
            <wp:positionH relativeFrom="page">
              <wp:posOffset>361950</wp:posOffset>
            </wp:positionH>
            <wp:positionV relativeFrom="paragraph">
              <wp:posOffset>194945</wp:posOffset>
            </wp:positionV>
            <wp:extent cx="9867900" cy="1238250"/>
            <wp:effectExtent l="0" t="0" r="19050" b="0"/>
            <wp:wrapTight wrapText="bothSides">
              <wp:wrapPolygon edited="0">
                <wp:start x="42" y="332"/>
                <wp:lineTo x="0" y="1994"/>
                <wp:lineTo x="0" y="19938"/>
                <wp:lineTo x="42" y="21268"/>
                <wp:lineTo x="21558" y="21268"/>
                <wp:lineTo x="21600" y="19938"/>
                <wp:lineTo x="21600" y="1994"/>
                <wp:lineTo x="21558" y="332"/>
                <wp:lineTo x="42" y="332"/>
              </wp:wrapPolygon>
            </wp:wrapTight>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rsidR="0046771B" w:rsidRDefault="000F29D1" w:rsidP="0023327F">
      <w:pPr>
        <w:pStyle w:val="BodyText"/>
        <w:spacing w:before="10"/>
        <w:rPr>
          <w:rFonts w:ascii="Times New Roman"/>
          <w:sz w:val="17"/>
        </w:rPr>
      </w:pPr>
      <w:r>
        <w:rPr>
          <w:noProof/>
          <w:lang w:val="en-GB" w:eastAsia="en-GB"/>
        </w:rPr>
        <w:lastRenderedPageBreak/>
        <w:drawing>
          <wp:anchor distT="0" distB="0" distL="114300" distR="114300" simplePos="0" relativeHeight="251678208" behindDoc="0" locked="0" layoutInCell="1" allowOverlap="1">
            <wp:simplePos x="0" y="0"/>
            <wp:positionH relativeFrom="margin">
              <wp:posOffset>-193675</wp:posOffset>
            </wp:positionH>
            <wp:positionV relativeFrom="paragraph">
              <wp:posOffset>1711325</wp:posOffset>
            </wp:positionV>
            <wp:extent cx="4772025" cy="2590800"/>
            <wp:effectExtent l="0" t="0" r="9525"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887E57">
        <w:rPr>
          <w:noProof/>
          <w:lang w:val="en-GB" w:eastAsia="en-GB"/>
        </w:rPr>
        <mc:AlternateContent>
          <mc:Choice Requires="wps">
            <w:drawing>
              <wp:anchor distT="0" distB="0" distL="114300" distR="114300" simplePos="0" relativeHeight="251659776" behindDoc="0" locked="0" layoutInCell="1" allowOverlap="1" wp14:anchorId="33EA812A" wp14:editId="4669EB78">
                <wp:simplePos x="0" y="0"/>
                <wp:positionH relativeFrom="margin">
                  <wp:posOffset>-260350</wp:posOffset>
                </wp:positionH>
                <wp:positionV relativeFrom="paragraph">
                  <wp:posOffset>53975</wp:posOffset>
                </wp:positionV>
                <wp:extent cx="10105390" cy="933450"/>
                <wp:effectExtent l="0" t="0" r="10160" b="19050"/>
                <wp:wrapNone/>
                <wp:docPr id="16" name="Text Box 16"/>
                <wp:cNvGraphicFramePr/>
                <a:graphic xmlns:a="http://schemas.openxmlformats.org/drawingml/2006/main">
                  <a:graphicData uri="http://schemas.microsoft.com/office/word/2010/wordprocessingShape">
                    <wps:wsp>
                      <wps:cNvSpPr txBox="1"/>
                      <wps:spPr>
                        <a:xfrm>
                          <a:off x="0" y="0"/>
                          <a:ext cx="10105390" cy="933450"/>
                        </a:xfrm>
                        <a:prstGeom prst="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F7EC4" w:rsidRDefault="009A7DF9" w:rsidP="000B705B">
                            <w:pPr>
                              <w:spacing w:before="72"/>
                              <w:rPr>
                                <w:color w:val="7F7F7F" w:themeColor="text1" w:themeTint="80"/>
                                <w:sz w:val="20"/>
                                <w:highlight w:val="yellow"/>
                              </w:rPr>
                            </w:pPr>
                            <w:r w:rsidRPr="00A46859">
                              <w:rPr>
                                <w:color w:val="7F7F7F" w:themeColor="text1" w:themeTint="80"/>
                                <w:sz w:val="20"/>
                              </w:rPr>
                              <w:t xml:space="preserve">The charts below reference the number of recommendations due up until and including </w:t>
                            </w:r>
                            <w:r w:rsidR="00063041">
                              <w:rPr>
                                <w:color w:val="7F7F7F" w:themeColor="text1" w:themeTint="80"/>
                                <w:sz w:val="20"/>
                              </w:rPr>
                              <w:t>July</w:t>
                            </w:r>
                            <w:r>
                              <w:rPr>
                                <w:color w:val="7F7F7F" w:themeColor="text1" w:themeTint="80"/>
                                <w:sz w:val="20"/>
                              </w:rPr>
                              <w:t xml:space="preserve"> 2018</w:t>
                            </w:r>
                            <w:r w:rsidRPr="00A46859">
                              <w:rPr>
                                <w:color w:val="7F7F7F" w:themeColor="text1" w:themeTint="80"/>
                                <w:sz w:val="20"/>
                              </w:rPr>
                              <w:t xml:space="preserve">. In </w:t>
                            </w:r>
                            <w:r>
                              <w:rPr>
                                <w:color w:val="7F7F7F" w:themeColor="text1" w:themeTint="80"/>
                                <w:sz w:val="20"/>
                              </w:rPr>
                              <w:t>to</w:t>
                            </w:r>
                            <w:r w:rsidRPr="00A46859">
                              <w:rPr>
                                <w:color w:val="7F7F7F" w:themeColor="text1" w:themeTint="80"/>
                                <w:sz w:val="20"/>
                              </w:rPr>
                              <w:t xml:space="preserve">tal there were </w:t>
                            </w:r>
                            <w:r w:rsidR="003F1316">
                              <w:rPr>
                                <w:b/>
                                <w:color w:val="7F7F7F" w:themeColor="text1" w:themeTint="80"/>
                                <w:sz w:val="20"/>
                              </w:rPr>
                              <w:t>18</w:t>
                            </w:r>
                            <w:r w:rsidRPr="00F0225E">
                              <w:rPr>
                                <w:b/>
                                <w:color w:val="7F7F7F" w:themeColor="text1" w:themeTint="80"/>
                                <w:sz w:val="20"/>
                              </w:rPr>
                              <w:t xml:space="preserve"> </w:t>
                            </w:r>
                            <w:r w:rsidRPr="00A46859">
                              <w:rPr>
                                <w:color w:val="7F7F7F" w:themeColor="text1" w:themeTint="80"/>
                                <w:sz w:val="20"/>
                              </w:rPr>
                              <w:t xml:space="preserve">recommendations </w:t>
                            </w:r>
                            <w:r>
                              <w:rPr>
                                <w:color w:val="7F7F7F" w:themeColor="text1" w:themeTint="80"/>
                                <w:sz w:val="20"/>
                              </w:rPr>
                              <w:t xml:space="preserve">due for follow up, chart 1 </w:t>
                            </w:r>
                            <w:r w:rsidRPr="00A46859">
                              <w:rPr>
                                <w:color w:val="7F7F7F" w:themeColor="text1" w:themeTint="80"/>
                                <w:sz w:val="20"/>
                              </w:rPr>
                              <w:t xml:space="preserve">demonstrates the </w:t>
                            </w:r>
                            <w:r>
                              <w:rPr>
                                <w:color w:val="7F7F7F" w:themeColor="text1" w:themeTint="80"/>
                                <w:sz w:val="20"/>
                              </w:rPr>
                              <w:t xml:space="preserve">number of recommendations due for </w:t>
                            </w:r>
                            <w:r w:rsidR="003F1316">
                              <w:rPr>
                                <w:color w:val="7F7F7F" w:themeColor="text1" w:themeTint="80"/>
                                <w:sz w:val="20"/>
                              </w:rPr>
                              <w:t>July</w:t>
                            </w:r>
                            <w:r>
                              <w:rPr>
                                <w:color w:val="7F7F7F" w:themeColor="text1" w:themeTint="80"/>
                                <w:sz w:val="20"/>
                              </w:rPr>
                              <w:t xml:space="preserve"> 2018 of which, </w:t>
                            </w:r>
                            <w:r w:rsidR="009315B3">
                              <w:rPr>
                                <w:color w:val="7F7F7F" w:themeColor="text1" w:themeTint="80"/>
                                <w:sz w:val="20"/>
                              </w:rPr>
                              <w:t>13</w:t>
                            </w:r>
                            <w:r>
                              <w:rPr>
                                <w:color w:val="7F7F7F" w:themeColor="text1" w:themeTint="80"/>
                                <w:sz w:val="20"/>
                              </w:rPr>
                              <w:t xml:space="preserve"> recommendations were complete</w:t>
                            </w:r>
                            <w:r w:rsidR="00BE2070">
                              <w:rPr>
                                <w:color w:val="7F7F7F" w:themeColor="text1" w:themeTint="80"/>
                                <w:sz w:val="20"/>
                              </w:rPr>
                              <w:t>,</w:t>
                            </w:r>
                            <w:r>
                              <w:rPr>
                                <w:color w:val="7F7F7F" w:themeColor="text1" w:themeTint="80"/>
                                <w:sz w:val="20"/>
                              </w:rPr>
                              <w:t xml:space="preserve"> </w:t>
                            </w:r>
                            <w:r w:rsidR="009315B3">
                              <w:rPr>
                                <w:color w:val="7F7F7F" w:themeColor="text1" w:themeTint="80"/>
                                <w:sz w:val="20"/>
                              </w:rPr>
                              <w:t>4</w:t>
                            </w:r>
                            <w:r>
                              <w:rPr>
                                <w:color w:val="7F7F7F" w:themeColor="text1" w:themeTint="80"/>
                                <w:sz w:val="20"/>
                              </w:rPr>
                              <w:t xml:space="preserve"> were incomplete</w:t>
                            </w:r>
                            <w:r w:rsidR="003F1316">
                              <w:rPr>
                                <w:color w:val="7F7F7F" w:themeColor="text1" w:themeTint="80"/>
                                <w:sz w:val="20"/>
                              </w:rPr>
                              <w:t xml:space="preserve"> and </w:t>
                            </w:r>
                            <w:r w:rsidR="003F1316" w:rsidRPr="003F1316">
                              <w:rPr>
                                <w:b/>
                                <w:color w:val="7F7F7F" w:themeColor="text1" w:themeTint="80"/>
                                <w:sz w:val="20"/>
                              </w:rPr>
                              <w:t>1</w:t>
                            </w:r>
                            <w:r w:rsidR="003F1316">
                              <w:rPr>
                                <w:color w:val="7F7F7F" w:themeColor="text1" w:themeTint="80"/>
                                <w:sz w:val="20"/>
                              </w:rPr>
                              <w:t xml:space="preserve"> was removed</w:t>
                            </w:r>
                            <w:r>
                              <w:rPr>
                                <w:color w:val="7F7F7F" w:themeColor="text1" w:themeTint="80"/>
                                <w:sz w:val="20"/>
                              </w:rPr>
                              <w:t>.</w:t>
                            </w:r>
                            <w:r w:rsidR="00BE2070">
                              <w:rPr>
                                <w:color w:val="7F7F7F" w:themeColor="text1" w:themeTint="80"/>
                                <w:sz w:val="20"/>
                              </w:rPr>
                              <w:t xml:space="preserve"> </w:t>
                            </w:r>
                          </w:p>
                          <w:p w:rsidR="009A7DF9" w:rsidRPr="00A46859" w:rsidRDefault="009A7DF9" w:rsidP="000B705B">
                            <w:pPr>
                              <w:spacing w:before="72"/>
                              <w:rPr>
                                <w:color w:val="7F7F7F" w:themeColor="text1" w:themeTint="80"/>
                                <w:sz w:val="20"/>
                              </w:rPr>
                            </w:pPr>
                            <w:r>
                              <w:rPr>
                                <w:color w:val="7F7F7F" w:themeColor="text1" w:themeTint="80"/>
                                <w:sz w:val="20"/>
                              </w:rPr>
                              <w:t>Chart 2 demonstrates the number of recommendati</w:t>
                            </w:r>
                            <w:r w:rsidR="00FB0878">
                              <w:rPr>
                                <w:color w:val="7F7F7F" w:themeColor="text1" w:themeTint="80"/>
                                <w:sz w:val="20"/>
                              </w:rPr>
                              <w:t xml:space="preserve">ons incomplete summarizing </w:t>
                            </w:r>
                            <w:r w:rsidR="003F1316">
                              <w:rPr>
                                <w:color w:val="7F7F7F" w:themeColor="text1" w:themeTint="80"/>
                                <w:sz w:val="20"/>
                              </w:rPr>
                              <w:t xml:space="preserve">revised </w:t>
                            </w:r>
                            <w:r w:rsidR="008D28E8">
                              <w:rPr>
                                <w:color w:val="7F7F7F" w:themeColor="text1" w:themeTint="80"/>
                                <w:sz w:val="20"/>
                              </w:rPr>
                              <w:t xml:space="preserve">due </w:t>
                            </w:r>
                            <w:r w:rsidR="00FB0878">
                              <w:rPr>
                                <w:color w:val="7F7F7F" w:themeColor="text1" w:themeTint="80"/>
                                <w:sz w:val="20"/>
                              </w:rPr>
                              <w:t>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A812A" id="Text Box 16" o:spid="_x0000_s1031" type="#_x0000_t202" style="position:absolute;margin-left:-20.5pt;margin-top:4.25pt;width:795.7pt;height:7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" fillcolor="white [3201]" strokecolor="#d8d8d8 [2732]" strokeweight=".5pt">
                <v:textbox>
                  <w:txbxContent>
                    <w:p w:rsidR="007F7EC4" w:rsidRDefault="009A7DF9" w:rsidP="000B705B">
                      <w:pPr>
                        <w:spacing w:before="72"/>
                        <w:rPr>
                          <w:color w:val="7F7F7F" w:themeColor="text1" w:themeTint="80"/>
                          <w:sz w:val="20"/>
                          <w:highlight w:val="yellow"/>
                        </w:rPr>
                      </w:pPr>
                      <w:r w:rsidRPr="00A46859">
                        <w:rPr>
                          <w:color w:val="7F7F7F" w:themeColor="text1" w:themeTint="80"/>
                          <w:sz w:val="20"/>
                        </w:rPr>
                        <w:t xml:space="preserve">The charts below reference the number of recommendations due up until and including </w:t>
                      </w:r>
                      <w:r w:rsidR="00063041">
                        <w:rPr>
                          <w:color w:val="7F7F7F" w:themeColor="text1" w:themeTint="80"/>
                          <w:sz w:val="20"/>
                        </w:rPr>
                        <w:t>July</w:t>
                      </w:r>
                      <w:r>
                        <w:rPr>
                          <w:color w:val="7F7F7F" w:themeColor="text1" w:themeTint="80"/>
                          <w:sz w:val="20"/>
                        </w:rPr>
                        <w:t xml:space="preserve"> 2018</w:t>
                      </w:r>
                      <w:r w:rsidRPr="00A46859">
                        <w:rPr>
                          <w:color w:val="7F7F7F" w:themeColor="text1" w:themeTint="80"/>
                          <w:sz w:val="20"/>
                        </w:rPr>
                        <w:t xml:space="preserve">. In </w:t>
                      </w:r>
                      <w:r>
                        <w:rPr>
                          <w:color w:val="7F7F7F" w:themeColor="text1" w:themeTint="80"/>
                          <w:sz w:val="20"/>
                        </w:rPr>
                        <w:t>to</w:t>
                      </w:r>
                      <w:r w:rsidRPr="00A46859">
                        <w:rPr>
                          <w:color w:val="7F7F7F" w:themeColor="text1" w:themeTint="80"/>
                          <w:sz w:val="20"/>
                        </w:rPr>
                        <w:t xml:space="preserve">tal there were </w:t>
                      </w:r>
                      <w:r w:rsidR="003F1316">
                        <w:rPr>
                          <w:b/>
                          <w:color w:val="7F7F7F" w:themeColor="text1" w:themeTint="80"/>
                          <w:sz w:val="20"/>
                        </w:rPr>
                        <w:t>18</w:t>
                      </w:r>
                      <w:r w:rsidRPr="00F0225E">
                        <w:rPr>
                          <w:b/>
                          <w:color w:val="7F7F7F" w:themeColor="text1" w:themeTint="80"/>
                          <w:sz w:val="20"/>
                        </w:rPr>
                        <w:t xml:space="preserve"> </w:t>
                      </w:r>
                      <w:r w:rsidRPr="00A46859">
                        <w:rPr>
                          <w:color w:val="7F7F7F" w:themeColor="text1" w:themeTint="80"/>
                          <w:sz w:val="20"/>
                        </w:rPr>
                        <w:t xml:space="preserve">recommendations </w:t>
                      </w:r>
                      <w:r>
                        <w:rPr>
                          <w:color w:val="7F7F7F" w:themeColor="text1" w:themeTint="80"/>
                          <w:sz w:val="20"/>
                        </w:rPr>
                        <w:t xml:space="preserve">due for follow up, chart 1 </w:t>
                      </w:r>
                      <w:r w:rsidRPr="00A46859">
                        <w:rPr>
                          <w:color w:val="7F7F7F" w:themeColor="text1" w:themeTint="80"/>
                          <w:sz w:val="20"/>
                        </w:rPr>
                        <w:t xml:space="preserve">demonstrates the </w:t>
                      </w:r>
                      <w:r>
                        <w:rPr>
                          <w:color w:val="7F7F7F" w:themeColor="text1" w:themeTint="80"/>
                          <w:sz w:val="20"/>
                        </w:rPr>
                        <w:t xml:space="preserve">number of recommendations due for </w:t>
                      </w:r>
                      <w:r w:rsidR="003F1316">
                        <w:rPr>
                          <w:color w:val="7F7F7F" w:themeColor="text1" w:themeTint="80"/>
                          <w:sz w:val="20"/>
                        </w:rPr>
                        <w:t>July</w:t>
                      </w:r>
                      <w:r>
                        <w:rPr>
                          <w:color w:val="7F7F7F" w:themeColor="text1" w:themeTint="80"/>
                          <w:sz w:val="20"/>
                        </w:rPr>
                        <w:t xml:space="preserve"> 2018 of which, </w:t>
                      </w:r>
                      <w:r w:rsidR="009315B3">
                        <w:rPr>
                          <w:color w:val="7F7F7F" w:themeColor="text1" w:themeTint="80"/>
                          <w:sz w:val="20"/>
                        </w:rPr>
                        <w:t>13</w:t>
                      </w:r>
                      <w:r>
                        <w:rPr>
                          <w:color w:val="7F7F7F" w:themeColor="text1" w:themeTint="80"/>
                          <w:sz w:val="20"/>
                        </w:rPr>
                        <w:t xml:space="preserve"> recommendations were complete</w:t>
                      </w:r>
                      <w:r w:rsidR="00BE2070">
                        <w:rPr>
                          <w:color w:val="7F7F7F" w:themeColor="text1" w:themeTint="80"/>
                          <w:sz w:val="20"/>
                        </w:rPr>
                        <w:t>,</w:t>
                      </w:r>
                      <w:r>
                        <w:rPr>
                          <w:color w:val="7F7F7F" w:themeColor="text1" w:themeTint="80"/>
                          <w:sz w:val="20"/>
                        </w:rPr>
                        <w:t xml:space="preserve"> </w:t>
                      </w:r>
                      <w:r w:rsidR="009315B3">
                        <w:rPr>
                          <w:color w:val="7F7F7F" w:themeColor="text1" w:themeTint="80"/>
                          <w:sz w:val="20"/>
                        </w:rPr>
                        <w:t>4</w:t>
                      </w:r>
                      <w:r>
                        <w:rPr>
                          <w:color w:val="7F7F7F" w:themeColor="text1" w:themeTint="80"/>
                          <w:sz w:val="20"/>
                        </w:rPr>
                        <w:t xml:space="preserve"> were incomplete</w:t>
                      </w:r>
                      <w:r w:rsidR="003F1316">
                        <w:rPr>
                          <w:color w:val="7F7F7F" w:themeColor="text1" w:themeTint="80"/>
                          <w:sz w:val="20"/>
                        </w:rPr>
                        <w:t xml:space="preserve"> and </w:t>
                      </w:r>
                      <w:r w:rsidR="003F1316" w:rsidRPr="003F1316">
                        <w:rPr>
                          <w:b/>
                          <w:color w:val="7F7F7F" w:themeColor="text1" w:themeTint="80"/>
                          <w:sz w:val="20"/>
                        </w:rPr>
                        <w:t>1</w:t>
                      </w:r>
                      <w:r w:rsidR="003F1316">
                        <w:rPr>
                          <w:color w:val="7F7F7F" w:themeColor="text1" w:themeTint="80"/>
                          <w:sz w:val="20"/>
                        </w:rPr>
                        <w:t xml:space="preserve"> was removed</w:t>
                      </w:r>
                      <w:r>
                        <w:rPr>
                          <w:color w:val="7F7F7F" w:themeColor="text1" w:themeTint="80"/>
                          <w:sz w:val="20"/>
                        </w:rPr>
                        <w:t>.</w:t>
                      </w:r>
                      <w:r w:rsidR="00BE2070">
                        <w:rPr>
                          <w:color w:val="7F7F7F" w:themeColor="text1" w:themeTint="80"/>
                          <w:sz w:val="20"/>
                        </w:rPr>
                        <w:t xml:space="preserve"> </w:t>
                      </w:r>
                    </w:p>
                    <w:p w:rsidR="009A7DF9" w:rsidRPr="00A46859" w:rsidRDefault="009A7DF9" w:rsidP="000B705B">
                      <w:pPr>
                        <w:spacing w:before="72"/>
                        <w:rPr>
                          <w:color w:val="7F7F7F" w:themeColor="text1" w:themeTint="80"/>
                          <w:sz w:val="20"/>
                        </w:rPr>
                      </w:pPr>
                      <w:r>
                        <w:rPr>
                          <w:color w:val="7F7F7F" w:themeColor="text1" w:themeTint="80"/>
                          <w:sz w:val="20"/>
                        </w:rPr>
                        <w:t>Chart 2 demonstrates the number of recommendati</w:t>
                      </w:r>
                      <w:r w:rsidR="00FB0878">
                        <w:rPr>
                          <w:color w:val="7F7F7F" w:themeColor="text1" w:themeTint="80"/>
                          <w:sz w:val="20"/>
                        </w:rPr>
                        <w:t xml:space="preserve">ons incomplete summarizing </w:t>
                      </w:r>
                      <w:r w:rsidR="003F1316">
                        <w:rPr>
                          <w:color w:val="7F7F7F" w:themeColor="text1" w:themeTint="80"/>
                          <w:sz w:val="20"/>
                        </w:rPr>
                        <w:t xml:space="preserve">revised </w:t>
                      </w:r>
                      <w:r w:rsidR="008D28E8">
                        <w:rPr>
                          <w:color w:val="7F7F7F" w:themeColor="text1" w:themeTint="80"/>
                          <w:sz w:val="20"/>
                        </w:rPr>
                        <w:t xml:space="preserve">due </w:t>
                      </w:r>
                      <w:r w:rsidR="00FB0878">
                        <w:rPr>
                          <w:color w:val="7F7F7F" w:themeColor="text1" w:themeTint="80"/>
                          <w:sz w:val="20"/>
                        </w:rPr>
                        <w:t>dates.</w:t>
                      </w:r>
                    </w:p>
                  </w:txbxContent>
                </v:textbox>
                <w10:wrap anchorx="margin"/>
              </v:shape>
            </w:pict>
          </mc:Fallback>
        </mc:AlternateContent>
      </w:r>
    </w:p>
    <w:p w:rsidR="0046771B" w:rsidRDefault="0046771B" w:rsidP="0023327F">
      <w:pPr>
        <w:pStyle w:val="BodyText"/>
        <w:spacing w:before="10"/>
        <w:rPr>
          <w:rFonts w:ascii="Times New Roman"/>
          <w:sz w:val="17"/>
        </w:rPr>
      </w:pPr>
    </w:p>
    <w:p w:rsidR="0046771B" w:rsidRDefault="0046771B" w:rsidP="0023327F">
      <w:pPr>
        <w:pStyle w:val="BodyText"/>
        <w:spacing w:before="10"/>
        <w:rPr>
          <w:rFonts w:ascii="Times New Roman"/>
          <w:sz w:val="17"/>
        </w:rPr>
      </w:pPr>
    </w:p>
    <w:p w:rsidR="0046771B" w:rsidRDefault="0046771B" w:rsidP="0023327F">
      <w:pPr>
        <w:pStyle w:val="BodyText"/>
        <w:spacing w:before="10"/>
        <w:rPr>
          <w:rFonts w:ascii="Times New Roman"/>
          <w:sz w:val="17"/>
        </w:rPr>
      </w:pPr>
    </w:p>
    <w:p w:rsidR="00785008" w:rsidRPr="0023327F" w:rsidRDefault="000F29D1" w:rsidP="0023327F">
      <w:pPr>
        <w:pStyle w:val="BodyText"/>
        <w:spacing w:before="10"/>
        <w:rPr>
          <w:rFonts w:ascii="Times New Roman"/>
          <w:sz w:val="17"/>
        </w:rPr>
        <w:sectPr w:rsidR="00785008" w:rsidRPr="0023327F" w:rsidSect="005F0615">
          <w:headerReference w:type="default" r:id="rId16"/>
          <w:footerReference w:type="default" r:id="rId17"/>
          <w:pgSz w:w="16850" w:h="11910" w:orient="landscape"/>
          <w:pgMar w:top="1580" w:right="1120" w:bottom="560" w:left="980" w:header="1036" w:footer="360" w:gutter="0"/>
          <w:cols w:space="720"/>
        </w:sectPr>
      </w:pPr>
      <w:r>
        <w:rPr>
          <w:noProof/>
          <w:lang w:val="en-GB" w:eastAsia="en-GB"/>
        </w:rPr>
        <w:drawing>
          <wp:anchor distT="0" distB="0" distL="114300" distR="114300" simplePos="0" relativeHeight="251679232" behindDoc="0" locked="0" layoutInCell="1" allowOverlap="1">
            <wp:simplePos x="0" y="0"/>
            <wp:positionH relativeFrom="column">
              <wp:posOffset>4715313</wp:posOffset>
            </wp:positionH>
            <wp:positionV relativeFrom="paragraph">
              <wp:posOffset>1247863</wp:posOffset>
            </wp:positionV>
            <wp:extent cx="5066030" cy="2066925"/>
            <wp:effectExtent l="0" t="0" r="1270" b="9525"/>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9315B3">
        <w:rPr>
          <w:rFonts w:ascii="Times New Roman" w:eastAsiaTheme="minorHAnsi" w:hAnsi="Times New Roman" w:cs="Times New Roman"/>
          <w:noProof/>
          <w:sz w:val="24"/>
          <w:szCs w:val="24"/>
          <w:lang w:val="en-GB" w:eastAsia="en-GB"/>
        </w:rPr>
        <mc:AlternateContent>
          <mc:Choice Requires="wps">
            <w:drawing>
              <wp:anchor distT="0" distB="0" distL="114300" distR="114300" simplePos="0" relativeHeight="251681280" behindDoc="0" locked="0" layoutInCell="1" allowOverlap="1">
                <wp:simplePos x="0" y="0"/>
                <wp:positionH relativeFrom="page">
                  <wp:posOffset>295275</wp:posOffset>
                </wp:positionH>
                <wp:positionV relativeFrom="paragraph">
                  <wp:posOffset>4053205</wp:posOffset>
                </wp:positionV>
                <wp:extent cx="10172065" cy="1638300"/>
                <wp:effectExtent l="0" t="0" r="1968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065" cy="1638300"/>
                        </a:xfrm>
                        <a:prstGeom prst="rect">
                          <a:avLst/>
                        </a:prstGeom>
                        <a:noFill/>
                        <a:ln w="9525">
                          <a:solidFill>
                            <a:schemeClr val="bg1">
                              <a:lumMod val="95000"/>
                            </a:schemeClr>
                          </a:solidFill>
                          <a:miter lim="800000"/>
                          <a:headEnd/>
                          <a:tailEnd/>
                        </a:ln>
                      </wps:spPr>
                      <wps:txbx>
                        <w:txbxContent>
                          <w:p w:rsidR="009315B3" w:rsidRDefault="009315B3" w:rsidP="009315B3">
                            <w:pPr>
                              <w:pStyle w:val="TableParagraph"/>
                              <w:spacing w:before="1" w:line="247" w:lineRule="auto"/>
                              <w:rPr>
                                <w:b/>
                                <w:color w:val="7F7F7F" w:themeColor="text1" w:themeTint="80"/>
                                <w:sz w:val="20"/>
                                <w:szCs w:val="20"/>
                              </w:rPr>
                            </w:pPr>
                            <w:r>
                              <w:rPr>
                                <w:b/>
                                <w:color w:val="7F7F7F" w:themeColor="text1" w:themeTint="80"/>
                                <w:sz w:val="20"/>
                                <w:szCs w:val="20"/>
                              </w:rPr>
                              <w:t>Please note the number of incomplete recommendations have improved in comparison to the previous Follow up report issued in March 2018:</w:t>
                            </w:r>
                          </w:p>
                          <w:p w:rsidR="009315B3" w:rsidRDefault="009315B3" w:rsidP="009315B3">
                            <w:pPr>
                              <w:pStyle w:val="TableParagraph"/>
                              <w:spacing w:before="1" w:line="247" w:lineRule="auto"/>
                              <w:rPr>
                                <w:color w:val="7F7F7F" w:themeColor="text1" w:themeTint="80"/>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15"/>
                              <w:gridCol w:w="3129"/>
                              <w:gridCol w:w="3006"/>
                              <w:gridCol w:w="6095"/>
                            </w:tblGrid>
                            <w:tr w:rsidR="009315B3">
                              <w:trPr>
                                <w:trHeight w:val="274"/>
                              </w:trPr>
                              <w:tc>
                                <w:tcPr>
                                  <w:tcW w:w="1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b/>
                                      <w:color w:val="7F7F7F" w:themeColor="text1" w:themeTint="80"/>
                                      <w:sz w:val="16"/>
                                      <w:szCs w:val="20"/>
                                    </w:rPr>
                                  </w:pPr>
                                  <w:r>
                                    <w:rPr>
                                      <w:b/>
                                      <w:color w:val="7F7F7F" w:themeColor="text1" w:themeTint="80"/>
                                      <w:sz w:val="16"/>
                                      <w:szCs w:val="20"/>
                                    </w:rPr>
                                    <w:t>Month</w:t>
                                  </w:r>
                                </w:p>
                              </w:tc>
                              <w:tc>
                                <w:tcPr>
                                  <w:tcW w:w="3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b/>
                                      <w:color w:val="7F7F7F" w:themeColor="text1" w:themeTint="80"/>
                                      <w:sz w:val="16"/>
                                      <w:szCs w:val="20"/>
                                    </w:rPr>
                                  </w:pPr>
                                  <w:r>
                                    <w:rPr>
                                      <w:b/>
                                      <w:color w:val="7F7F7F" w:themeColor="text1" w:themeTint="80"/>
                                      <w:sz w:val="16"/>
                                      <w:szCs w:val="20"/>
                                    </w:rPr>
                                    <w:t>No. of Recommendations incomplete</w:t>
                                  </w:r>
                                </w:p>
                              </w:tc>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b/>
                                      <w:color w:val="7F7F7F" w:themeColor="text1" w:themeTint="80"/>
                                      <w:sz w:val="16"/>
                                      <w:szCs w:val="20"/>
                                    </w:rPr>
                                  </w:pPr>
                                  <w:r>
                                    <w:rPr>
                                      <w:b/>
                                      <w:color w:val="7F7F7F" w:themeColor="text1" w:themeTint="80"/>
                                      <w:sz w:val="16"/>
                                      <w:szCs w:val="20"/>
                                    </w:rPr>
                                    <w:t>No. of Recommendations complete</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b/>
                                      <w:color w:val="7F7F7F" w:themeColor="text1" w:themeTint="80"/>
                                      <w:sz w:val="16"/>
                                      <w:szCs w:val="20"/>
                                    </w:rPr>
                                  </w:pPr>
                                  <w:r>
                                    <w:rPr>
                                      <w:b/>
                                      <w:color w:val="7F7F7F" w:themeColor="text1" w:themeTint="80"/>
                                      <w:sz w:val="16"/>
                                      <w:szCs w:val="20"/>
                                    </w:rPr>
                                    <w:t>% of recommendations incomplete (Incomplete/Total Recommendations)</w:t>
                                  </w:r>
                                </w:p>
                              </w:tc>
                            </w:tr>
                            <w:tr w:rsidR="009315B3">
                              <w:trPr>
                                <w:trHeight w:val="274"/>
                              </w:trPr>
                              <w:tc>
                                <w:tcPr>
                                  <w:tcW w:w="1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color w:val="7F7F7F" w:themeColor="text1" w:themeTint="80"/>
                                      <w:sz w:val="16"/>
                                      <w:szCs w:val="20"/>
                                    </w:rPr>
                                  </w:pPr>
                                  <w:r>
                                    <w:rPr>
                                      <w:color w:val="7F7F7F" w:themeColor="text1" w:themeTint="80"/>
                                      <w:sz w:val="16"/>
                                      <w:szCs w:val="20"/>
                                    </w:rPr>
                                    <w:t>June 2017</w:t>
                                  </w:r>
                                </w:p>
                              </w:tc>
                              <w:tc>
                                <w:tcPr>
                                  <w:tcW w:w="3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color w:val="7F7F7F" w:themeColor="text1" w:themeTint="80"/>
                                      <w:sz w:val="16"/>
                                      <w:szCs w:val="20"/>
                                    </w:rPr>
                                  </w:pPr>
                                  <w:r>
                                    <w:rPr>
                                      <w:color w:val="7F7F7F" w:themeColor="text1" w:themeTint="80"/>
                                      <w:sz w:val="16"/>
                                      <w:szCs w:val="20"/>
                                    </w:rPr>
                                    <w:t>14</w:t>
                                  </w:r>
                                </w:p>
                              </w:tc>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color w:val="7F7F7F" w:themeColor="text1" w:themeTint="80"/>
                                      <w:sz w:val="16"/>
                                      <w:szCs w:val="20"/>
                                    </w:rPr>
                                  </w:pPr>
                                  <w:r>
                                    <w:rPr>
                                      <w:color w:val="7F7F7F" w:themeColor="text1" w:themeTint="80"/>
                                      <w:sz w:val="16"/>
                                      <w:szCs w:val="20"/>
                                    </w:rPr>
                                    <w:t>26</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color w:val="7F7F7F" w:themeColor="text1" w:themeTint="80"/>
                                      <w:sz w:val="16"/>
                                      <w:szCs w:val="20"/>
                                    </w:rPr>
                                  </w:pPr>
                                  <w:r>
                                    <w:rPr>
                                      <w:color w:val="7F7F7F" w:themeColor="text1" w:themeTint="80"/>
                                      <w:sz w:val="16"/>
                                      <w:szCs w:val="20"/>
                                    </w:rPr>
                                    <w:t>35% (14/40)</w:t>
                                  </w:r>
                                </w:p>
                              </w:tc>
                            </w:tr>
                            <w:tr w:rsidR="009315B3">
                              <w:trPr>
                                <w:trHeight w:val="274"/>
                              </w:trPr>
                              <w:tc>
                                <w:tcPr>
                                  <w:tcW w:w="1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color w:val="7F7F7F" w:themeColor="text1" w:themeTint="80"/>
                                      <w:sz w:val="16"/>
                                      <w:szCs w:val="20"/>
                                    </w:rPr>
                                  </w:pPr>
                                  <w:r>
                                    <w:rPr>
                                      <w:color w:val="7F7F7F" w:themeColor="text1" w:themeTint="80"/>
                                      <w:sz w:val="16"/>
                                      <w:szCs w:val="20"/>
                                    </w:rPr>
                                    <w:t>Sept 2017</w:t>
                                  </w:r>
                                </w:p>
                              </w:tc>
                              <w:tc>
                                <w:tcPr>
                                  <w:tcW w:w="3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color w:val="7F7F7F" w:themeColor="text1" w:themeTint="80"/>
                                      <w:sz w:val="16"/>
                                      <w:szCs w:val="20"/>
                                    </w:rPr>
                                  </w:pPr>
                                  <w:r>
                                    <w:rPr>
                                      <w:color w:val="7F7F7F" w:themeColor="text1" w:themeTint="80"/>
                                      <w:sz w:val="16"/>
                                      <w:szCs w:val="20"/>
                                    </w:rPr>
                                    <w:t>10</w:t>
                                  </w:r>
                                </w:p>
                              </w:tc>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color w:val="7F7F7F" w:themeColor="text1" w:themeTint="80"/>
                                      <w:sz w:val="16"/>
                                      <w:szCs w:val="20"/>
                                    </w:rPr>
                                  </w:pPr>
                                  <w:r>
                                    <w:rPr>
                                      <w:color w:val="7F7F7F" w:themeColor="text1" w:themeTint="80"/>
                                      <w:sz w:val="16"/>
                                      <w:szCs w:val="20"/>
                                    </w:rPr>
                                    <w:t>25</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color w:val="7F7F7F" w:themeColor="text1" w:themeTint="80"/>
                                      <w:sz w:val="16"/>
                                      <w:szCs w:val="20"/>
                                    </w:rPr>
                                  </w:pPr>
                                  <w:r>
                                    <w:rPr>
                                      <w:color w:val="7F7F7F" w:themeColor="text1" w:themeTint="80"/>
                                      <w:sz w:val="16"/>
                                      <w:szCs w:val="20"/>
                                    </w:rPr>
                                    <w:t>29% (10/35)</w:t>
                                  </w:r>
                                </w:p>
                              </w:tc>
                            </w:tr>
                            <w:tr w:rsidR="009315B3">
                              <w:trPr>
                                <w:trHeight w:val="274"/>
                              </w:trPr>
                              <w:tc>
                                <w:tcPr>
                                  <w:tcW w:w="1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color w:val="7F7F7F" w:themeColor="text1" w:themeTint="80"/>
                                      <w:sz w:val="16"/>
                                      <w:szCs w:val="20"/>
                                    </w:rPr>
                                  </w:pPr>
                                  <w:r>
                                    <w:rPr>
                                      <w:color w:val="7F7F7F" w:themeColor="text1" w:themeTint="80"/>
                                      <w:sz w:val="16"/>
                                      <w:szCs w:val="20"/>
                                    </w:rPr>
                                    <w:t>Dec 2017</w:t>
                                  </w:r>
                                </w:p>
                              </w:tc>
                              <w:tc>
                                <w:tcPr>
                                  <w:tcW w:w="3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color w:val="7F7F7F" w:themeColor="text1" w:themeTint="80"/>
                                      <w:sz w:val="16"/>
                                      <w:szCs w:val="20"/>
                                    </w:rPr>
                                  </w:pPr>
                                  <w:r>
                                    <w:rPr>
                                      <w:color w:val="7F7F7F" w:themeColor="text1" w:themeTint="80"/>
                                      <w:sz w:val="16"/>
                                      <w:szCs w:val="20"/>
                                    </w:rPr>
                                    <w:t xml:space="preserve"> 5</w:t>
                                  </w:r>
                                </w:p>
                              </w:tc>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color w:val="7F7F7F" w:themeColor="text1" w:themeTint="80"/>
                                      <w:sz w:val="16"/>
                                      <w:szCs w:val="20"/>
                                    </w:rPr>
                                  </w:pPr>
                                  <w:r>
                                    <w:rPr>
                                      <w:color w:val="7F7F7F" w:themeColor="text1" w:themeTint="80"/>
                                      <w:sz w:val="16"/>
                                      <w:szCs w:val="20"/>
                                    </w:rPr>
                                    <w:t>15</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color w:val="7F7F7F" w:themeColor="text1" w:themeTint="80"/>
                                      <w:sz w:val="16"/>
                                      <w:szCs w:val="20"/>
                                    </w:rPr>
                                  </w:pPr>
                                  <w:r>
                                    <w:rPr>
                                      <w:color w:val="7F7F7F" w:themeColor="text1" w:themeTint="80"/>
                                      <w:sz w:val="16"/>
                                      <w:szCs w:val="20"/>
                                    </w:rPr>
                                    <w:t xml:space="preserve">23% (5/21) </w:t>
                                  </w:r>
                                  <w:r>
                                    <w:rPr>
                                      <w:noProof/>
                                      <w:color w:val="7F7F7F" w:themeColor="text1" w:themeTint="80"/>
                                      <w:sz w:val="16"/>
                                      <w:szCs w:val="20"/>
                                      <w:lang w:val="en-GB" w:eastAsia="en-GB"/>
                                    </w:rPr>
                                    <w:t xml:space="preserve">    </w:t>
                                  </w:r>
                                </w:p>
                              </w:tc>
                            </w:tr>
                            <w:tr w:rsidR="009315B3">
                              <w:trPr>
                                <w:trHeight w:val="274"/>
                              </w:trPr>
                              <w:tc>
                                <w:tcPr>
                                  <w:tcW w:w="1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color w:val="7F7F7F" w:themeColor="text1" w:themeTint="80"/>
                                      <w:sz w:val="16"/>
                                      <w:szCs w:val="20"/>
                                    </w:rPr>
                                  </w:pPr>
                                  <w:r>
                                    <w:rPr>
                                      <w:color w:val="7F7F7F" w:themeColor="text1" w:themeTint="80"/>
                                      <w:sz w:val="16"/>
                                      <w:szCs w:val="20"/>
                                    </w:rPr>
                                    <w:t>March 2018</w:t>
                                  </w:r>
                                </w:p>
                              </w:tc>
                              <w:tc>
                                <w:tcPr>
                                  <w:tcW w:w="3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color w:val="7F7F7F" w:themeColor="text1" w:themeTint="80"/>
                                      <w:sz w:val="16"/>
                                      <w:szCs w:val="20"/>
                                    </w:rPr>
                                  </w:pPr>
                                  <w:r>
                                    <w:rPr>
                                      <w:color w:val="7F7F7F" w:themeColor="text1" w:themeTint="80"/>
                                      <w:sz w:val="16"/>
                                      <w:szCs w:val="20"/>
                                    </w:rPr>
                                    <w:t>9</w:t>
                                  </w:r>
                                </w:p>
                              </w:tc>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color w:val="7F7F7F" w:themeColor="text1" w:themeTint="80"/>
                                      <w:sz w:val="16"/>
                                      <w:szCs w:val="20"/>
                                    </w:rPr>
                                  </w:pPr>
                                  <w:r>
                                    <w:rPr>
                                      <w:color w:val="7F7F7F" w:themeColor="text1" w:themeTint="80"/>
                                      <w:sz w:val="16"/>
                                      <w:szCs w:val="20"/>
                                    </w:rPr>
                                    <w:t>18</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color w:val="7F7F7F" w:themeColor="text1" w:themeTint="80"/>
                                      <w:sz w:val="16"/>
                                      <w:szCs w:val="20"/>
                                    </w:rPr>
                                  </w:pPr>
                                  <w:r>
                                    <w:rPr>
                                      <w:color w:val="7F7F7F" w:themeColor="text1" w:themeTint="80"/>
                                      <w:sz w:val="16"/>
                                      <w:szCs w:val="20"/>
                                    </w:rPr>
                                    <w:t>33% (9/27)</w:t>
                                  </w:r>
                                </w:p>
                              </w:tc>
                            </w:tr>
                            <w:tr w:rsidR="009315B3">
                              <w:trPr>
                                <w:trHeight w:val="274"/>
                              </w:trPr>
                              <w:tc>
                                <w:tcPr>
                                  <w:tcW w:w="1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color w:val="7F7F7F" w:themeColor="text1" w:themeTint="80"/>
                                      <w:sz w:val="16"/>
                                      <w:szCs w:val="20"/>
                                    </w:rPr>
                                  </w:pPr>
                                  <w:r>
                                    <w:rPr>
                                      <w:color w:val="7F7F7F" w:themeColor="text1" w:themeTint="80"/>
                                      <w:sz w:val="16"/>
                                      <w:szCs w:val="20"/>
                                    </w:rPr>
                                    <w:t xml:space="preserve">July 2018 </w:t>
                                  </w:r>
                                </w:p>
                              </w:tc>
                              <w:tc>
                                <w:tcPr>
                                  <w:tcW w:w="3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color w:val="7F7F7F" w:themeColor="text1" w:themeTint="80"/>
                                      <w:sz w:val="16"/>
                                      <w:szCs w:val="20"/>
                                    </w:rPr>
                                  </w:pPr>
                                  <w:r>
                                    <w:rPr>
                                      <w:color w:val="7F7F7F" w:themeColor="text1" w:themeTint="80"/>
                                      <w:sz w:val="16"/>
                                      <w:szCs w:val="20"/>
                                    </w:rPr>
                                    <w:t>14</w:t>
                                  </w:r>
                                </w:p>
                              </w:tc>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color w:val="7F7F7F" w:themeColor="text1" w:themeTint="80"/>
                                      <w:sz w:val="16"/>
                                      <w:szCs w:val="20"/>
                                    </w:rPr>
                                  </w:pPr>
                                  <w:r>
                                    <w:rPr>
                                      <w:color w:val="7F7F7F" w:themeColor="text1" w:themeTint="80"/>
                                      <w:sz w:val="16"/>
                                      <w:szCs w:val="20"/>
                                    </w:rPr>
                                    <w:t>4</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color w:val="7F7F7F" w:themeColor="text1" w:themeTint="80"/>
                                      <w:sz w:val="16"/>
                                      <w:szCs w:val="20"/>
                                    </w:rPr>
                                  </w:pPr>
                                  <w:r>
                                    <w:rPr>
                                      <w:color w:val="7F7F7F" w:themeColor="text1" w:themeTint="80"/>
                                      <w:sz w:val="16"/>
                                      <w:szCs w:val="20"/>
                                    </w:rPr>
                                    <w:t>28% (4/18)</w:t>
                                  </w:r>
                                  <w:r>
                                    <w:rPr>
                                      <w:noProof/>
                                      <w:color w:val="7F7F7F" w:themeColor="text1" w:themeTint="80"/>
                                      <w:sz w:val="16"/>
                                      <w:szCs w:val="20"/>
                                      <w:lang w:val="en-GB" w:eastAsia="en-GB"/>
                                    </w:rPr>
                                    <w:t xml:space="preserve"> </w:t>
                                  </w:r>
                                </w:p>
                              </w:tc>
                            </w:tr>
                          </w:tbl>
                          <w:p w:rsidR="009315B3" w:rsidRDefault="009315B3" w:rsidP="009315B3">
                            <w:pPr>
                              <w:pStyle w:val="TableParagraph"/>
                              <w:spacing w:before="1" w:line="247" w:lineRule="auto"/>
                              <w:rPr>
                                <w:color w:val="7F7F7F" w:themeColor="text1" w:themeTint="8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32" type="#_x0000_t202" style="position:absolute;margin-left:23.25pt;margin-top:319.15pt;width:800.95pt;height:129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" filled="f" strokecolor="#f2f2f2 [3052]">
                <v:textbox>
                  <w:txbxContent>
                    <w:p w:rsidR="009315B3" w:rsidRDefault="009315B3" w:rsidP="009315B3">
                      <w:pPr>
                        <w:pStyle w:val="TableParagraph"/>
                        <w:spacing w:before="1" w:line="247" w:lineRule="auto"/>
                        <w:rPr>
                          <w:b/>
                          <w:color w:val="7F7F7F" w:themeColor="text1" w:themeTint="80"/>
                          <w:sz w:val="20"/>
                          <w:szCs w:val="20"/>
                        </w:rPr>
                      </w:pPr>
                      <w:r>
                        <w:rPr>
                          <w:b/>
                          <w:color w:val="7F7F7F" w:themeColor="text1" w:themeTint="80"/>
                          <w:sz w:val="20"/>
                          <w:szCs w:val="20"/>
                        </w:rPr>
                        <w:t>Please note the number of incomplete recommendations have improved in comparison to the previous Follow up report issued in March 2018:</w:t>
                      </w:r>
                    </w:p>
                    <w:p w:rsidR="009315B3" w:rsidRDefault="009315B3" w:rsidP="009315B3">
                      <w:pPr>
                        <w:pStyle w:val="TableParagraph"/>
                        <w:spacing w:before="1" w:line="247" w:lineRule="auto"/>
                        <w:rPr>
                          <w:color w:val="7F7F7F" w:themeColor="text1" w:themeTint="80"/>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15"/>
                        <w:gridCol w:w="3129"/>
                        <w:gridCol w:w="3006"/>
                        <w:gridCol w:w="6095"/>
                      </w:tblGrid>
                      <w:tr w:rsidR="009315B3">
                        <w:trPr>
                          <w:trHeight w:val="274"/>
                        </w:trPr>
                        <w:tc>
                          <w:tcPr>
                            <w:tcW w:w="1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b/>
                                <w:color w:val="7F7F7F" w:themeColor="text1" w:themeTint="80"/>
                                <w:sz w:val="16"/>
                                <w:szCs w:val="20"/>
                              </w:rPr>
                            </w:pPr>
                            <w:r>
                              <w:rPr>
                                <w:b/>
                                <w:color w:val="7F7F7F" w:themeColor="text1" w:themeTint="80"/>
                                <w:sz w:val="16"/>
                                <w:szCs w:val="20"/>
                              </w:rPr>
                              <w:t>Month</w:t>
                            </w:r>
                          </w:p>
                        </w:tc>
                        <w:tc>
                          <w:tcPr>
                            <w:tcW w:w="3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b/>
                                <w:color w:val="7F7F7F" w:themeColor="text1" w:themeTint="80"/>
                                <w:sz w:val="16"/>
                                <w:szCs w:val="20"/>
                              </w:rPr>
                            </w:pPr>
                            <w:r>
                              <w:rPr>
                                <w:b/>
                                <w:color w:val="7F7F7F" w:themeColor="text1" w:themeTint="80"/>
                                <w:sz w:val="16"/>
                                <w:szCs w:val="20"/>
                              </w:rPr>
                              <w:t>No. of Recommendations incomplete</w:t>
                            </w:r>
                          </w:p>
                        </w:tc>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b/>
                                <w:color w:val="7F7F7F" w:themeColor="text1" w:themeTint="80"/>
                                <w:sz w:val="16"/>
                                <w:szCs w:val="20"/>
                              </w:rPr>
                            </w:pPr>
                            <w:r>
                              <w:rPr>
                                <w:b/>
                                <w:color w:val="7F7F7F" w:themeColor="text1" w:themeTint="80"/>
                                <w:sz w:val="16"/>
                                <w:szCs w:val="20"/>
                              </w:rPr>
                              <w:t>No. of Recommendations complete</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b/>
                                <w:color w:val="7F7F7F" w:themeColor="text1" w:themeTint="80"/>
                                <w:sz w:val="16"/>
                                <w:szCs w:val="20"/>
                              </w:rPr>
                            </w:pPr>
                            <w:r>
                              <w:rPr>
                                <w:b/>
                                <w:color w:val="7F7F7F" w:themeColor="text1" w:themeTint="80"/>
                                <w:sz w:val="16"/>
                                <w:szCs w:val="20"/>
                              </w:rPr>
                              <w:t>% of recommendations incomplete (Incomplete/Total Recommendations)</w:t>
                            </w:r>
                          </w:p>
                        </w:tc>
                      </w:tr>
                      <w:tr w:rsidR="009315B3">
                        <w:trPr>
                          <w:trHeight w:val="274"/>
                        </w:trPr>
                        <w:tc>
                          <w:tcPr>
                            <w:tcW w:w="1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color w:val="7F7F7F" w:themeColor="text1" w:themeTint="80"/>
                                <w:sz w:val="16"/>
                                <w:szCs w:val="20"/>
                              </w:rPr>
                            </w:pPr>
                            <w:r>
                              <w:rPr>
                                <w:color w:val="7F7F7F" w:themeColor="text1" w:themeTint="80"/>
                                <w:sz w:val="16"/>
                                <w:szCs w:val="20"/>
                              </w:rPr>
                              <w:t>June 2017</w:t>
                            </w:r>
                          </w:p>
                        </w:tc>
                        <w:tc>
                          <w:tcPr>
                            <w:tcW w:w="3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color w:val="7F7F7F" w:themeColor="text1" w:themeTint="80"/>
                                <w:sz w:val="16"/>
                                <w:szCs w:val="20"/>
                              </w:rPr>
                            </w:pPr>
                            <w:r>
                              <w:rPr>
                                <w:color w:val="7F7F7F" w:themeColor="text1" w:themeTint="80"/>
                                <w:sz w:val="16"/>
                                <w:szCs w:val="20"/>
                              </w:rPr>
                              <w:t>14</w:t>
                            </w:r>
                          </w:p>
                        </w:tc>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color w:val="7F7F7F" w:themeColor="text1" w:themeTint="80"/>
                                <w:sz w:val="16"/>
                                <w:szCs w:val="20"/>
                              </w:rPr>
                            </w:pPr>
                            <w:r>
                              <w:rPr>
                                <w:color w:val="7F7F7F" w:themeColor="text1" w:themeTint="80"/>
                                <w:sz w:val="16"/>
                                <w:szCs w:val="20"/>
                              </w:rPr>
                              <w:t>26</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color w:val="7F7F7F" w:themeColor="text1" w:themeTint="80"/>
                                <w:sz w:val="16"/>
                                <w:szCs w:val="20"/>
                              </w:rPr>
                            </w:pPr>
                            <w:r>
                              <w:rPr>
                                <w:color w:val="7F7F7F" w:themeColor="text1" w:themeTint="80"/>
                                <w:sz w:val="16"/>
                                <w:szCs w:val="20"/>
                              </w:rPr>
                              <w:t>35% (14/40)</w:t>
                            </w:r>
                          </w:p>
                        </w:tc>
                      </w:tr>
                      <w:tr w:rsidR="009315B3">
                        <w:trPr>
                          <w:trHeight w:val="274"/>
                        </w:trPr>
                        <w:tc>
                          <w:tcPr>
                            <w:tcW w:w="1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color w:val="7F7F7F" w:themeColor="text1" w:themeTint="80"/>
                                <w:sz w:val="16"/>
                                <w:szCs w:val="20"/>
                              </w:rPr>
                            </w:pPr>
                            <w:r>
                              <w:rPr>
                                <w:color w:val="7F7F7F" w:themeColor="text1" w:themeTint="80"/>
                                <w:sz w:val="16"/>
                                <w:szCs w:val="20"/>
                              </w:rPr>
                              <w:t>Sept 2017</w:t>
                            </w:r>
                          </w:p>
                        </w:tc>
                        <w:tc>
                          <w:tcPr>
                            <w:tcW w:w="3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color w:val="7F7F7F" w:themeColor="text1" w:themeTint="80"/>
                                <w:sz w:val="16"/>
                                <w:szCs w:val="20"/>
                              </w:rPr>
                            </w:pPr>
                            <w:r>
                              <w:rPr>
                                <w:color w:val="7F7F7F" w:themeColor="text1" w:themeTint="80"/>
                                <w:sz w:val="16"/>
                                <w:szCs w:val="20"/>
                              </w:rPr>
                              <w:t>10</w:t>
                            </w:r>
                          </w:p>
                        </w:tc>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color w:val="7F7F7F" w:themeColor="text1" w:themeTint="80"/>
                                <w:sz w:val="16"/>
                                <w:szCs w:val="20"/>
                              </w:rPr>
                            </w:pPr>
                            <w:r>
                              <w:rPr>
                                <w:color w:val="7F7F7F" w:themeColor="text1" w:themeTint="80"/>
                                <w:sz w:val="16"/>
                                <w:szCs w:val="20"/>
                              </w:rPr>
                              <w:t>25</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color w:val="7F7F7F" w:themeColor="text1" w:themeTint="80"/>
                                <w:sz w:val="16"/>
                                <w:szCs w:val="20"/>
                              </w:rPr>
                            </w:pPr>
                            <w:r>
                              <w:rPr>
                                <w:color w:val="7F7F7F" w:themeColor="text1" w:themeTint="80"/>
                                <w:sz w:val="16"/>
                                <w:szCs w:val="20"/>
                              </w:rPr>
                              <w:t>29% (10/35)</w:t>
                            </w:r>
                          </w:p>
                        </w:tc>
                      </w:tr>
                      <w:tr w:rsidR="009315B3">
                        <w:trPr>
                          <w:trHeight w:val="274"/>
                        </w:trPr>
                        <w:tc>
                          <w:tcPr>
                            <w:tcW w:w="1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color w:val="7F7F7F" w:themeColor="text1" w:themeTint="80"/>
                                <w:sz w:val="16"/>
                                <w:szCs w:val="20"/>
                              </w:rPr>
                            </w:pPr>
                            <w:r>
                              <w:rPr>
                                <w:color w:val="7F7F7F" w:themeColor="text1" w:themeTint="80"/>
                                <w:sz w:val="16"/>
                                <w:szCs w:val="20"/>
                              </w:rPr>
                              <w:t>Dec 2017</w:t>
                            </w:r>
                          </w:p>
                        </w:tc>
                        <w:tc>
                          <w:tcPr>
                            <w:tcW w:w="3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color w:val="7F7F7F" w:themeColor="text1" w:themeTint="80"/>
                                <w:sz w:val="16"/>
                                <w:szCs w:val="20"/>
                              </w:rPr>
                            </w:pPr>
                            <w:r>
                              <w:rPr>
                                <w:color w:val="7F7F7F" w:themeColor="text1" w:themeTint="80"/>
                                <w:sz w:val="16"/>
                                <w:szCs w:val="20"/>
                              </w:rPr>
                              <w:t xml:space="preserve"> 5</w:t>
                            </w:r>
                          </w:p>
                        </w:tc>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color w:val="7F7F7F" w:themeColor="text1" w:themeTint="80"/>
                                <w:sz w:val="16"/>
                                <w:szCs w:val="20"/>
                              </w:rPr>
                            </w:pPr>
                            <w:r>
                              <w:rPr>
                                <w:color w:val="7F7F7F" w:themeColor="text1" w:themeTint="80"/>
                                <w:sz w:val="16"/>
                                <w:szCs w:val="20"/>
                              </w:rPr>
                              <w:t>15</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color w:val="7F7F7F" w:themeColor="text1" w:themeTint="80"/>
                                <w:sz w:val="16"/>
                                <w:szCs w:val="20"/>
                              </w:rPr>
                            </w:pPr>
                            <w:r>
                              <w:rPr>
                                <w:color w:val="7F7F7F" w:themeColor="text1" w:themeTint="80"/>
                                <w:sz w:val="16"/>
                                <w:szCs w:val="20"/>
                              </w:rPr>
                              <w:t xml:space="preserve">23% (5/21) </w:t>
                            </w:r>
                            <w:r>
                              <w:rPr>
                                <w:noProof/>
                                <w:color w:val="7F7F7F" w:themeColor="text1" w:themeTint="80"/>
                                <w:sz w:val="16"/>
                                <w:szCs w:val="20"/>
                                <w:lang w:val="en-GB" w:eastAsia="en-GB"/>
                              </w:rPr>
                              <w:t xml:space="preserve">    </w:t>
                            </w:r>
                          </w:p>
                        </w:tc>
                      </w:tr>
                      <w:tr w:rsidR="009315B3">
                        <w:trPr>
                          <w:trHeight w:val="274"/>
                        </w:trPr>
                        <w:tc>
                          <w:tcPr>
                            <w:tcW w:w="1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color w:val="7F7F7F" w:themeColor="text1" w:themeTint="80"/>
                                <w:sz w:val="16"/>
                                <w:szCs w:val="20"/>
                              </w:rPr>
                            </w:pPr>
                            <w:r>
                              <w:rPr>
                                <w:color w:val="7F7F7F" w:themeColor="text1" w:themeTint="80"/>
                                <w:sz w:val="16"/>
                                <w:szCs w:val="20"/>
                              </w:rPr>
                              <w:t>March 2018</w:t>
                            </w:r>
                          </w:p>
                        </w:tc>
                        <w:tc>
                          <w:tcPr>
                            <w:tcW w:w="3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color w:val="7F7F7F" w:themeColor="text1" w:themeTint="80"/>
                                <w:sz w:val="16"/>
                                <w:szCs w:val="20"/>
                              </w:rPr>
                            </w:pPr>
                            <w:r>
                              <w:rPr>
                                <w:color w:val="7F7F7F" w:themeColor="text1" w:themeTint="80"/>
                                <w:sz w:val="16"/>
                                <w:szCs w:val="20"/>
                              </w:rPr>
                              <w:t>9</w:t>
                            </w:r>
                          </w:p>
                        </w:tc>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color w:val="7F7F7F" w:themeColor="text1" w:themeTint="80"/>
                                <w:sz w:val="16"/>
                                <w:szCs w:val="20"/>
                              </w:rPr>
                            </w:pPr>
                            <w:r>
                              <w:rPr>
                                <w:color w:val="7F7F7F" w:themeColor="text1" w:themeTint="80"/>
                                <w:sz w:val="16"/>
                                <w:szCs w:val="20"/>
                              </w:rPr>
                              <w:t>18</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color w:val="7F7F7F" w:themeColor="text1" w:themeTint="80"/>
                                <w:sz w:val="16"/>
                                <w:szCs w:val="20"/>
                              </w:rPr>
                            </w:pPr>
                            <w:r>
                              <w:rPr>
                                <w:color w:val="7F7F7F" w:themeColor="text1" w:themeTint="80"/>
                                <w:sz w:val="16"/>
                                <w:szCs w:val="20"/>
                              </w:rPr>
                              <w:t>33% (9/27)</w:t>
                            </w:r>
                          </w:p>
                        </w:tc>
                      </w:tr>
                      <w:tr w:rsidR="009315B3">
                        <w:trPr>
                          <w:trHeight w:val="274"/>
                        </w:trPr>
                        <w:tc>
                          <w:tcPr>
                            <w:tcW w:w="1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color w:val="7F7F7F" w:themeColor="text1" w:themeTint="80"/>
                                <w:sz w:val="16"/>
                                <w:szCs w:val="20"/>
                              </w:rPr>
                            </w:pPr>
                            <w:r>
                              <w:rPr>
                                <w:color w:val="7F7F7F" w:themeColor="text1" w:themeTint="80"/>
                                <w:sz w:val="16"/>
                                <w:szCs w:val="20"/>
                              </w:rPr>
                              <w:t xml:space="preserve">July 2018 </w:t>
                            </w:r>
                          </w:p>
                        </w:tc>
                        <w:tc>
                          <w:tcPr>
                            <w:tcW w:w="3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color w:val="7F7F7F" w:themeColor="text1" w:themeTint="80"/>
                                <w:sz w:val="16"/>
                                <w:szCs w:val="20"/>
                              </w:rPr>
                            </w:pPr>
                            <w:r>
                              <w:rPr>
                                <w:color w:val="7F7F7F" w:themeColor="text1" w:themeTint="80"/>
                                <w:sz w:val="16"/>
                                <w:szCs w:val="20"/>
                              </w:rPr>
                              <w:t>14</w:t>
                            </w:r>
                          </w:p>
                        </w:tc>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color w:val="7F7F7F" w:themeColor="text1" w:themeTint="80"/>
                                <w:sz w:val="16"/>
                                <w:szCs w:val="20"/>
                              </w:rPr>
                            </w:pPr>
                            <w:r>
                              <w:rPr>
                                <w:color w:val="7F7F7F" w:themeColor="text1" w:themeTint="80"/>
                                <w:sz w:val="16"/>
                                <w:szCs w:val="20"/>
                              </w:rPr>
                              <w:t>4</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315B3" w:rsidRDefault="009315B3">
                            <w:pPr>
                              <w:pStyle w:val="TableParagraph"/>
                              <w:spacing w:before="1" w:line="247" w:lineRule="auto"/>
                              <w:rPr>
                                <w:color w:val="7F7F7F" w:themeColor="text1" w:themeTint="80"/>
                                <w:sz w:val="16"/>
                                <w:szCs w:val="20"/>
                              </w:rPr>
                            </w:pPr>
                            <w:r>
                              <w:rPr>
                                <w:color w:val="7F7F7F" w:themeColor="text1" w:themeTint="80"/>
                                <w:sz w:val="16"/>
                                <w:szCs w:val="20"/>
                              </w:rPr>
                              <w:t>28% (4/18)</w:t>
                            </w:r>
                            <w:r>
                              <w:rPr>
                                <w:noProof/>
                                <w:color w:val="7F7F7F" w:themeColor="text1" w:themeTint="80"/>
                                <w:sz w:val="16"/>
                                <w:szCs w:val="20"/>
                                <w:lang w:val="en-GB" w:eastAsia="en-GB"/>
                              </w:rPr>
                              <w:t xml:space="preserve"> </w:t>
                            </w:r>
                          </w:p>
                        </w:tc>
                      </w:tr>
                    </w:tbl>
                    <w:p w:rsidR="009315B3" w:rsidRDefault="009315B3" w:rsidP="009315B3">
                      <w:pPr>
                        <w:pStyle w:val="TableParagraph"/>
                        <w:spacing w:before="1" w:line="247" w:lineRule="auto"/>
                        <w:rPr>
                          <w:color w:val="7F7F7F" w:themeColor="text1" w:themeTint="80"/>
                          <w:sz w:val="20"/>
                          <w:szCs w:val="20"/>
                        </w:rPr>
                      </w:pPr>
                    </w:p>
                  </w:txbxContent>
                </v:textbox>
                <w10:wrap anchorx="page"/>
              </v:shape>
            </w:pict>
          </mc:Fallback>
        </mc:AlternateContent>
      </w:r>
      <w:r w:rsidR="009315B3">
        <w:rPr>
          <w:rFonts w:ascii="Times New Roman" w:eastAsiaTheme="minorHAnsi" w:hAnsi="Times New Roman" w:cs="Times New Roman"/>
          <w:noProof/>
          <w:sz w:val="24"/>
          <w:szCs w:val="24"/>
          <w:lang w:val="en-GB" w:eastAsia="en-GB"/>
        </w:rPr>
        <mc:AlternateContent>
          <mc:Choice Requires="wps">
            <w:drawing>
              <wp:anchor distT="0" distB="0" distL="114300" distR="114300" simplePos="0" relativeHeight="251682304" behindDoc="0" locked="0" layoutInCell="1" allowOverlap="1">
                <wp:simplePos x="0" y="0"/>
                <wp:positionH relativeFrom="column">
                  <wp:posOffset>11440795</wp:posOffset>
                </wp:positionH>
                <wp:positionV relativeFrom="paragraph">
                  <wp:posOffset>5499735</wp:posOffset>
                </wp:positionV>
                <wp:extent cx="111125" cy="142240"/>
                <wp:effectExtent l="19050" t="0" r="41275" b="29210"/>
                <wp:wrapNone/>
                <wp:docPr id="24" name="Down Arrow 24"/>
                <wp:cNvGraphicFramePr/>
                <a:graphic xmlns:a="http://schemas.openxmlformats.org/drawingml/2006/main">
                  <a:graphicData uri="http://schemas.microsoft.com/office/word/2010/wordprocessingShape">
                    <wps:wsp>
                      <wps:cNvSpPr/>
                      <wps:spPr>
                        <a:xfrm>
                          <a:off x="0" y="0"/>
                          <a:ext cx="111125" cy="142240"/>
                        </a:xfrm>
                        <a:prstGeom prst="down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E77C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26" type="#_x0000_t67" style="position:absolute;margin-left:900.85pt;margin-top:433.05pt;width:8.75pt;height:1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" adj="13163" fillcolor="#00b050" strokecolor="#00b050" strokeweight="2pt"/>
            </w:pict>
          </mc:Fallback>
        </mc:AlternateContent>
      </w:r>
      <w:r w:rsidR="009315B3">
        <w:rPr>
          <w:rFonts w:ascii="Times New Roman" w:eastAsiaTheme="minorHAnsi" w:hAnsi="Times New Roman" w:cs="Times New Roman"/>
          <w:noProof/>
          <w:sz w:val="24"/>
          <w:szCs w:val="24"/>
          <w:lang w:val="en-GB" w:eastAsia="en-GB"/>
        </w:rPr>
        <mc:AlternateContent>
          <mc:Choice Requires="wps">
            <w:drawing>
              <wp:anchor distT="0" distB="0" distL="114300" distR="114300" simplePos="0" relativeHeight="251683328" behindDoc="0" locked="0" layoutInCell="1" allowOverlap="1">
                <wp:simplePos x="0" y="0"/>
                <wp:positionH relativeFrom="column">
                  <wp:posOffset>11897995</wp:posOffset>
                </wp:positionH>
                <wp:positionV relativeFrom="paragraph">
                  <wp:posOffset>5882005</wp:posOffset>
                </wp:positionV>
                <wp:extent cx="111125" cy="142240"/>
                <wp:effectExtent l="19050" t="0" r="41275" b="29210"/>
                <wp:wrapNone/>
                <wp:docPr id="23" name="Down Arrow 23"/>
                <wp:cNvGraphicFramePr/>
                <a:graphic xmlns:a="http://schemas.openxmlformats.org/drawingml/2006/main">
                  <a:graphicData uri="http://schemas.microsoft.com/office/word/2010/wordprocessingShape">
                    <wps:wsp>
                      <wps:cNvSpPr/>
                      <wps:spPr>
                        <a:xfrm>
                          <a:off x="0" y="0"/>
                          <a:ext cx="111125" cy="142240"/>
                        </a:xfrm>
                        <a:prstGeom prst="down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423D1" id="Down Arrow 23" o:spid="_x0000_s1026" type="#_x0000_t67" style="position:absolute;margin-left:936.85pt;margin-top:463.15pt;width:8.75pt;height:11.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" adj="13163" fillcolor="#00b050" strokecolor="#00b050" strokeweight="2pt"/>
            </w:pict>
          </mc:Fallback>
        </mc:AlternateContent>
      </w:r>
      <w:r w:rsidR="009315B3">
        <w:rPr>
          <w:rFonts w:ascii="Times New Roman" w:eastAsiaTheme="minorHAnsi" w:hAnsi="Times New Roman" w:cs="Times New Roman"/>
          <w:noProof/>
          <w:sz w:val="24"/>
          <w:szCs w:val="24"/>
          <w:lang w:val="en-GB" w:eastAsia="en-GB"/>
        </w:rPr>
        <mc:AlternateContent>
          <mc:Choice Requires="wps">
            <w:drawing>
              <wp:anchor distT="0" distB="0" distL="114300" distR="114300" simplePos="0" relativeHeight="251684352" behindDoc="0" locked="0" layoutInCell="1" allowOverlap="1">
                <wp:simplePos x="0" y="0"/>
                <wp:positionH relativeFrom="column">
                  <wp:posOffset>11312525</wp:posOffset>
                </wp:positionH>
                <wp:positionV relativeFrom="paragraph">
                  <wp:posOffset>6223635</wp:posOffset>
                </wp:positionV>
                <wp:extent cx="104775" cy="142875"/>
                <wp:effectExtent l="19050" t="19050" r="47625" b="28575"/>
                <wp:wrapNone/>
                <wp:docPr id="22" name="Down Arrow 22"/>
                <wp:cNvGraphicFramePr/>
                <a:graphic xmlns:a="http://schemas.openxmlformats.org/drawingml/2006/main">
                  <a:graphicData uri="http://schemas.microsoft.com/office/word/2010/wordprocessingShape">
                    <wps:wsp>
                      <wps:cNvSpPr/>
                      <wps:spPr>
                        <a:xfrm flipV="1">
                          <a:off x="0" y="0"/>
                          <a:ext cx="104775" cy="14287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30EC3" id="Down Arrow 22" o:spid="_x0000_s1026" type="#_x0000_t67" style="position:absolute;margin-left:890.75pt;margin-top:490.05pt;width:8.25pt;height:11.25p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" adj="13680" fillcolor="red" strokecolor="red" strokeweight="2pt"/>
            </w:pict>
          </mc:Fallback>
        </mc:AlternateContent>
      </w:r>
    </w:p>
    <w:p w:rsidR="0002536B" w:rsidRDefault="0002536B">
      <w:pPr>
        <w:pStyle w:val="BodyText"/>
        <w:spacing w:before="11"/>
        <w:rPr>
          <w:rFonts w:ascii="Times New Roman"/>
          <w:sz w:val="22"/>
        </w:rPr>
      </w:pPr>
    </w:p>
    <w:tbl>
      <w:tblPr>
        <w:tblW w:w="15645"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361"/>
        <w:gridCol w:w="5333"/>
        <w:gridCol w:w="993"/>
        <w:gridCol w:w="1417"/>
        <w:gridCol w:w="1276"/>
        <w:gridCol w:w="1101"/>
        <w:gridCol w:w="4164"/>
      </w:tblGrid>
      <w:tr w:rsidR="0072281D" w:rsidTr="002D6F18">
        <w:trPr>
          <w:trHeight w:hRule="exact" w:val="728"/>
        </w:trPr>
        <w:tc>
          <w:tcPr>
            <w:tcW w:w="1361" w:type="dxa"/>
            <w:tcBorders>
              <w:bottom w:val="single" w:sz="24" w:space="0" w:color="FFFFFF"/>
            </w:tcBorders>
            <w:shd w:val="clear" w:color="auto" w:fill="61C9E2"/>
          </w:tcPr>
          <w:p w:rsidR="0072281D" w:rsidRDefault="0072281D">
            <w:pPr>
              <w:pStyle w:val="TableParagraph"/>
              <w:spacing w:before="8"/>
              <w:rPr>
                <w:rFonts w:ascii="Times New Roman"/>
                <w:sz w:val="20"/>
              </w:rPr>
            </w:pPr>
          </w:p>
          <w:p w:rsidR="0072281D" w:rsidRDefault="0072281D">
            <w:pPr>
              <w:pStyle w:val="TableParagraph"/>
              <w:ind w:left="430"/>
              <w:rPr>
                <w:b/>
                <w:sz w:val="19"/>
              </w:rPr>
            </w:pPr>
            <w:r>
              <w:rPr>
                <w:b/>
                <w:color w:val="FFFFFF"/>
                <w:sz w:val="19"/>
              </w:rPr>
              <w:t>Audit</w:t>
            </w:r>
          </w:p>
        </w:tc>
        <w:tc>
          <w:tcPr>
            <w:tcW w:w="5333" w:type="dxa"/>
            <w:tcBorders>
              <w:bottom w:val="single" w:sz="24" w:space="0" w:color="FFFFFF"/>
            </w:tcBorders>
            <w:shd w:val="clear" w:color="auto" w:fill="61C9E2"/>
          </w:tcPr>
          <w:p w:rsidR="0072281D" w:rsidRDefault="0072281D">
            <w:pPr>
              <w:pStyle w:val="TableParagraph"/>
              <w:spacing w:before="8"/>
              <w:rPr>
                <w:rFonts w:ascii="Times New Roman"/>
                <w:sz w:val="20"/>
              </w:rPr>
            </w:pPr>
          </w:p>
          <w:p w:rsidR="0072281D" w:rsidRDefault="0072281D" w:rsidP="004B7781">
            <w:pPr>
              <w:pStyle w:val="TableParagraph"/>
              <w:jc w:val="center"/>
              <w:rPr>
                <w:b/>
                <w:sz w:val="19"/>
              </w:rPr>
            </w:pPr>
            <w:r>
              <w:rPr>
                <w:b/>
                <w:color w:val="FFFFFF"/>
                <w:sz w:val="19"/>
              </w:rPr>
              <w:t>Recommendation made with reference to the corresponding Internal Audit  report</w:t>
            </w:r>
          </w:p>
        </w:tc>
        <w:tc>
          <w:tcPr>
            <w:tcW w:w="993" w:type="dxa"/>
            <w:tcBorders>
              <w:bottom w:val="single" w:sz="8" w:space="0" w:color="FFFFFF"/>
            </w:tcBorders>
            <w:shd w:val="clear" w:color="auto" w:fill="61C9E2"/>
          </w:tcPr>
          <w:p w:rsidR="0072281D" w:rsidRDefault="0072281D">
            <w:pPr>
              <w:pStyle w:val="TableParagraph"/>
              <w:spacing w:before="113" w:line="276" w:lineRule="auto"/>
              <w:ind w:left="232" w:right="120" w:hanging="89"/>
              <w:rPr>
                <w:b/>
                <w:sz w:val="19"/>
              </w:rPr>
            </w:pPr>
            <w:r>
              <w:rPr>
                <w:b/>
                <w:color w:val="FFFFFF"/>
                <w:sz w:val="19"/>
              </w:rPr>
              <w:t>Priority Level</w:t>
            </w:r>
          </w:p>
        </w:tc>
        <w:tc>
          <w:tcPr>
            <w:tcW w:w="1417" w:type="dxa"/>
            <w:tcBorders>
              <w:bottom w:val="single" w:sz="24" w:space="0" w:color="FFFFFF"/>
            </w:tcBorders>
            <w:shd w:val="clear" w:color="auto" w:fill="61C9E2"/>
          </w:tcPr>
          <w:p w:rsidR="0072281D" w:rsidRDefault="0072281D">
            <w:pPr>
              <w:pStyle w:val="TableParagraph"/>
              <w:spacing w:before="113" w:line="276" w:lineRule="auto"/>
              <w:ind w:left="127" w:right="24" w:firstLine="170"/>
              <w:rPr>
                <w:b/>
                <w:sz w:val="19"/>
              </w:rPr>
            </w:pPr>
            <w:r>
              <w:rPr>
                <w:b/>
                <w:color w:val="FFFFFF"/>
                <w:sz w:val="19"/>
              </w:rPr>
              <w:t xml:space="preserve">Manager </w:t>
            </w:r>
            <w:r>
              <w:rPr>
                <w:b/>
                <w:color w:val="FFFFFF"/>
                <w:w w:val="95"/>
                <w:sz w:val="19"/>
              </w:rPr>
              <w:t>Responsible</w:t>
            </w:r>
          </w:p>
        </w:tc>
        <w:tc>
          <w:tcPr>
            <w:tcW w:w="1276" w:type="dxa"/>
            <w:tcBorders>
              <w:bottom w:val="single" w:sz="24" w:space="0" w:color="FFFFFF"/>
            </w:tcBorders>
            <w:shd w:val="clear" w:color="auto" w:fill="61C9E2"/>
          </w:tcPr>
          <w:p w:rsidR="0072281D" w:rsidRDefault="0072281D">
            <w:pPr>
              <w:pStyle w:val="TableParagraph"/>
              <w:spacing w:before="113" w:line="276" w:lineRule="auto"/>
              <w:ind w:left="124" w:right="98" w:firstLine="52"/>
              <w:rPr>
                <w:b/>
                <w:color w:val="FFFFFF"/>
                <w:sz w:val="19"/>
              </w:rPr>
            </w:pPr>
            <w:r>
              <w:rPr>
                <w:b/>
                <w:color w:val="FFFFFF"/>
                <w:sz w:val="19"/>
              </w:rPr>
              <w:t>Head of Service</w:t>
            </w:r>
          </w:p>
        </w:tc>
        <w:tc>
          <w:tcPr>
            <w:tcW w:w="1101" w:type="dxa"/>
            <w:tcBorders>
              <w:bottom w:val="single" w:sz="24" w:space="0" w:color="FFFFFF"/>
            </w:tcBorders>
            <w:shd w:val="clear" w:color="auto" w:fill="61C9E2"/>
          </w:tcPr>
          <w:p w:rsidR="0072281D" w:rsidRDefault="0072281D">
            <w:pPr>
              <w:pStyle w:val="TableParagraph"/>
              <w:spacing w:before="113" w:line="276" w:lineRule="auto"/>
              <w:ind w:left="124" w:right="98" w:firstLine="52"/>
              <w:rPr>
                <w:b/>
                <w:sz w:val="19"/>
              </w:rPr>
            </w:pPr>
            <w:r>
              <w:rPr>
                <w:b/>
                <w:color w:val="FFFFFF"/>
                <w:sz w:val="19"/>
              </w:rPr>
              <w:t>Original Due Date</w:t>
            </w:r>
          </w:p>
        </w:tc>
        <w:tc>
          <w:tcPr>
            <w:tcW w:w="4164" w:type="dxa"/>
            <w:tcBorders>
              <w:bottom w:val="single" w:sz="24" w:space="0" w:color="FFFFFF"/>
            </w:tcBorders>
            <w:shd w:val="clear" w:color="auto" w:fill="61C9E2"/>
          </w:tcPr>
          <w:p w:rsidR="0072281D" w:rsidRDefault="0072281D">
            <w:pPr>
              <w:pStyle w:val="TableParagraph"/>
              <w:spacing w:before="8"/>
              <w:rPr>
                <w:rFonts w:ascii="Times New Roman"/>
                <w:sz w:val="20"/>
              </w:rPr>
            </w:pPr>
          </w:p>
          <w:p w:rsidR="0072281D" w:rsidRDefault="0072281D">
            <w:pPr>
              <w:pStyle w:val="TableParagraph"/>
              <w:ind w:left="1217" w:right="55"/>
              <w:rPr>
                <w:b/>
                <w:sz w:val="19"/>
              </w:rPr>
            </w:pPr>
            <w:r>
              <w:rPr>
                <w:b/>
                <w:color w:val="FFFFFF"/>
                <w:sz w:val="19"/>
              </w:rPr>
              <w:t>Notes on Completion</w:t>
            </w:r>
          </w:p>
        </w:tc>
      </w:tr>
      <w:tr w:rsidR="00F33297" w:rsidTr="002D6F18">
        <w:trPr>
          <w:trHeight w:hRule="exact" w:val="3320"/>
        </w:trPr>
        <w:tc>
          <w:tcPr>
            <w:tcW w:w="1361" w:type="dxa"/>
            <w:tcBorders>
              <w:top w:val="single" w:sz="24" w:space="0" w:color="FFFFFF"/>
              <w:bottom w:val="single" w:sz="24" w:space="0" w:color="FFFFFF"/>
            </w:tcBorders>
            <w:shd w:val="clear" w:color="auto" w:fill="DFF4F8"/>
          </w:tcPr>
          <w:p w:rsidR="00F33297" w:rsidRDefault="00F33297" w:rsidP="00F33297">
            <w:pPr>
              <w:pStyle w:val="TableParagraph"/>
              <w:spacing w:before="1" w:line="249" w:lineRule="auto"/>
              <w:jc w:val="center"/>
              <w:rPr>
                <w:color w:val="808080" w:themeColor="background1" w:themeShade="80"/>
                <w:sz w:val="20"/>
                <w:szCs w:val="20"/>
              </w:rPr>
            </w:pPr>
            <w:r>
              <w:rPr>
                <w:color w:val="808080" w:themeColor="background1" w:themeShade="80"/>
                <w:sz w:val="20"/>
                <w:szCs w:val="20"/>
              </w:rPr>
              <w:t>2016 -17</w:t>
            </w:r>
          </w:p>
          <w:p w:rsidR="00F33297" w:rsidRDefault="008A637D" w:rsidP="00F33297">
            <w:pPr>
              <w:pStyle w:val="TableParagraph"/>
              <w:spacing w:before="1" w:line="249" w:lineRule="auto"/>
              <w:jc w:val="center"/>
              <w:rPr>
                <w:color w:val="808080" w:themeColor="background1" w:themeShade="80"/>
                <w:sz w:val="20"/>
                <w:szCs w:val="20"/>
              </w:rPr>
            </w:pPr>
            <w:r>
              <w:rPr>
                <w:color w:val="808080" w:themeColor="background1" w:themeShade="80"/>
                <w:sz w:val="20"/>
                <w:szCs w:val="20"/>
              </w:rPr>
              <w:t>ICT Service Desk</w:t>
            </w:r>
            <w:r w:rsidR="00F33297">
              <w:rPr>
                <w:color w:val="808080" w:themeColor="background1" w:themeShade="80"/>
                <w:sz w:val="20"/>
                <w:szCs w:val="20"/>
              </w:rPr>
              <w:t xml:space="preserve"> </w:t>
            </w:r>
          </w:p>
        </w:tc>
        <w:tc>
          <w:tcPr>
            <w:tcW w:w="5333" w:type="dxa"/>
            <w:tcBorders>
              <w:top w:val="single" w:sz="24" w:space="0" w:color="FFFFFF"/>
              <w:bottom w:val="single" w:sz="24" w:space="0" w:color="FFFFFF"/>
            </w:tcBorders>
            <w:shd w:val="clear" w:color="auto" w:fill="DFF4F8"/>
          </w:tcPr>
          <w:p w:rsidR="009935FD" w:rsidRPr="009935FD" w:rsidRDefault="009935FD" w:rsidP="009935FD">
            <w:pPr>
              <w:pStyle w:val="TableParagraph"/>
              <w:tabs>
                <w:tab w:val="left" w:pos="2188"/>
              </w:tabs>
              <w:spacing w:before="1" w:line="249" w:lineRule="auto"/>
              <w:rPr>
                <w:color w:val="808080" w:themeColor="background1" w:themeShade="80"/>
                <w:sz w:val="20"/>
                <w:szCs w:val="20"/>
              </w:rPr>
            </w:pPr>
            <w:r>
              <w:rPr>
                <w:color w:val="808080" w:themeColor="background1" w:themeShade="80"/>
                <w:sz w:val="20"/>
                <w:szCs w:val="20"/>
              </w:rPr>
              <w:t xml:space="preserve">5) </w:t>
            </w:r>
            <w:r w:rsidRPr="009935FD">
              <w:rPr>
                <w:color w:val="808080" w:themeColor="background1" w:themeShade="80"/>
                <w:sz w:val="20"/>
                <w:szCs w:val="20"/>
              </w:rPr>
              <w:t>In order to achieve the expected maturity level,</w:t>
            </w:r>
          </w:p>
          <w:p w:rsidR="009935FD" w:rsidRPr="009935FD" w:rsidRDefault="009935FD" w:rsidP="009935FD">
            <w:pPr>
              <w:pStyle w:val="TableParagraph"/>
              <w:tabs>
                <w:tab w:val="left" w:pos="2188"/>
              </w:tabs>
              <w:spacing w:before="1" w:line="249" w:lineRule="auto"/>
              <w:rPr>
                <w:color w:val="808080" w:themeColor="background1" w:themeShade="80"/>
                <w:sz w:val="20"/>
                <w:szCs w:val="20"/>
              </w:rPr>
            </w:pPr>
            <w:r w:rsidRPr="009935FD">
              <w:rPr>
                <w:color w:val="808080" w:themeColor="background1" w:themeShade="80"/>
                <w:sz w:val="20"/>
                <w:szCs w:val="20"/>
              </w:rPr>
              <w:t>Management should, for each IT operational area, define:</w:t>
            </w:r>
          </w:p>
          <w:p w:rsidR="009935FD" w:rsidRPr="009935FD" w:rsidRDefault="009935FD" w:rsidP="009935FD">
            <w:pPr>
              <w:pStyle w:val="TableParagraph"/>
              <w:tabs>
                <w:tab w:val="left" w:pos="2188"/>
              </w:tabs>
              <w:spacing w:before="1" w:line="249" w:lineRule="auto"/>
              <w:rPr>
                <w:color w:val="808080" w:themeColor="background1" w:themeShade="80"/>
                <w:sz w:val="20"/>
                <w:szCs w:val="20"/>
              </w:rPr>
            </w:pPr>
          </w:p>
          <w:p w:rsidR="009935FD" w:rsidRPr="009935FD" w:rsidRDefault="009935FD" w:rsidP="009935FD">
            <w:pPr>
              <w:pStyle w:val="TableParagraph"/>
              <w:tabs>
                <w:tab w:val="left" w:pos="2188"/>
              </w:tabs>
              <w:spacing w:before="1" w:line="249" w:lineRule="auto"/>
              <w:rPr>
                <w:color w:val="808080" w:themeColor="background1" w:themeShade="80"/>
                <w:sz w:val="20"/>
                <w:szCs w:val="20"/>
              </w:rPr>
            </w:pPr>
            <w:r w:rsidRPr="009935FD">
              <w:rPr>
                <w:color w:val="808080" w:themeColor="background1" w:themeShade="80"/>
                <w:sz w:val="20"/>
                <w:szCs w:val="20"/>
              </w:rPr>
              <w:t>• The responsibility, scope and objective for the area</w:t>
            </w:r>
          </w:p>
          <w:p w:rsidR="009935FD" w:rsidRPr="009935FD" w:rsidRDefault="009935FD" w:rsidP="009935FD">
            <w:pPr>
              <w:pStyle w:val="TableParagraph"/>
              <w:tabs>
                <w:tab w:val="left" w:pos="2188"/>
              </w:tabs>
              <w:spacing w:before="1" w:line="249" w:lineRule="auto"/>
              <w:rPr>
                <w:color w:val="808080" w:themeColor="background1" w:themeShade="80"/>
                <w:sz w:val="20"/>
                <w:szCs w:val="20"/>
              </w:rPr>
            </w:pPr>
            <w:r w:rsidRPr="009935FD">
              <w:rPr>
                <w:color w:val="808080" w:themeColor="background1" w:themeShade="80"/>
                <w:sz w:val="20"/>
                <w:szCs w:val="20"/>
              </w:rPr>
              <w:t>• The relationship and interaction between each area</w:t>
            </w:r>
          </w:p>
          <w:p w:rsidR="009935FD" w:rsidRPr="009935FD" w:rsidRDefault="009935FD" w:rsidP="009935FD">
            <w:pPr>
              <w:pStyle w:val="TableParagraph"/>
              <w:tabs>
                <w:tab w:val="left" w:pos="2188"/>
              </w:tabs>
              <w:spacing w:before="1" w:line="249" w:lineRule="auto"/>
              <w:rPr>
                <w:color w:val="808080" w:themeColor="background1" w:themeShade="80"/>
                <w:sz w:val="20"/>
                <w:szCs w:val="20"/>
              </w:rPr>
            </w:pPr>
            <w:r w:rsidRPr="009935FD">
              <w:rPr>
                <w:color w:val="808080" w:themeColor="background1" w:themeShade="80"/>
                <w:sz w:val="20"/>
                <w:szCs w:val="20"/>
              </w:rPr>
              <w:t>• The procedure for monitori</w:t>
            </w:r>
            <w:r>
              <w:rPr>
                <w:color w:val="808080" w:themeColor="background1" w:themeShade="80"/>
                <w:sz w:val="20"/>
                <w:szCs w:val="20"/>
              </w:rPr>
              <w:t xml:space="preserve">ng the performance of each area </w:t>
            </w:r>
            <w:r w:rsidRPr="009935FD">
              <w:rPr>
                <w:color w:val="808080" w:themeColor="background1" w:themeShade="80"/>
                <w:sz w:val="20"/>
                <w:szCs w:val="20"/>
              </w:rPr>
              <w:t>individually and the ICT service as a whole.</w:t>
            </w:r>
          </w:p>
          <w:p w:rsidR="009935FD" w:rsidRPr="009935FD" w:rsidRDefault="009935FD" w:rsidP="009935FD">
            <w:pPr>
              <w:pStyle w:val="TableParagraph"/>
              <w:tabs>
                <w:tab w:val="left" w:pos="2188"/>
              </w:tabs>
              <w:spacing w:before="1" w:line="249" w:lineRule="auto"/>
              <w:rPr>
                <w:color w:val="808080" w:themeColor="background1" w:themeShade="80"/>
                <w:sz w:val="20"/>
                <w:szCs w:val="20"/>
              </w:rPr>
            </w:pPr>
          </w:p>
          <w:p w:rsidR="00F33297" w:rsidRDefault="009935FD" w:rsidP="009935FD">
            <w:pPr>
              <w:pStyle w:val="TableParagraph"/>
              <w:tabs>
                <w:tab w:val="left" w:pos="2188"/>
              </w:tabs>
              <w:spacing w:before="1" w:line="249" w:lineRule="auto"/>
              <w:rPr>
                <w:color w:val="808080" w:themeColor="background1" w:themeShade="80"/>
                <w:sz w:val="20"/>
                <w:szCs w:val="20"/>
              </w:rPr>
            </w:pPr>
            <w:r w:rsidRPr="009935FD">
              <w:rPr>
                <w:color w:val="808080" w:themeColor="background1" w:themeShade="80"/>
                <w:sz w:val="20"/>
                <w:szCs w:val="20"/>
              </w:rPr>
              <w:t>Furthermore, Management should review and, where necessary, revise the Service Desk roles and responsibilities so that they are aligned with the services that are provided to the Council.</w:t>
            </w:r>
          </w:p>
        </w:tc>
        <w:tc>
          <w:tcPr>
            <w:tcW w:w="993" w:type="dxa"/>
            <w:tcBorders>
              <w:top w:val="single" w:sz="8" w:space="0" w:color="FFFFFF"/>
              <w:bottom w:val="single" w:sz="8" w:space="0" w:color="FFFFFF"/>
            </w:tcBorders>
            <w:shd w:val="clear" w:color="auto" w:fill="FFC000"/>
          </w:tcPr>
          <w:p w:rsidR="00F33297" w:rsidRDefault="00F33297" w:rsidP="00F33297">
            <w:pPr>
              <w:pStyle w:val="TableParagraph"/>
              <w:jc w:val="center"/>
              <w:rPr>
                <w:b/>
                <w:color w:val="FFFFFF" w:themeColor="background1"/>
              </w:rPr>
            </w:pPr>
            <w:r w:rsidRPr="00AF38D5">
              <w:rPr>
                <w:b/>
                <w:color w:val="FFFFFF" w:themeColor="background1"/>
              </w:rPr>
              <w:t>M</w:t>
            </w:r>
          </w:p>
        </w:tc>
        <w:tc>
          <w:tcPr>
            <w:tcW w:w="1417" w:type="dxa"/>
            <w:tcBorders>
              <w:top w:val="single" w:sz="24" w:space="0" w:color="FFFFFF"/>
              <w:bottom w:val="single" w:sz="24" w:space="0" w:color="FFFFFF"/>
            </w:tcBorders>
            <w:shd w:val="clear" w:color="auto" w:fill="DFF4F8"/>
          </w:tcPr>
          <w:p w:rsidR="00F33297" w:rsidRDefault="009935FD" w:rsidP="00F33297">
            <w:pPr>
              <w:pStyle w:val="TableParagraph"/>
              <w:spacing w:before="1" w:line="249" w:lineRule="auto"/>
              <w:jc w:val="center"/>
              <w:rPr>
                <w:color w:val="808080" w:themeColor="background1" w:themeShade="80"/>
                <w:sz w:val="20"/>
                <w:szCs w:val="20"/>
              </w:rPr>
            </w:pPr>
            <w:r w:rsidRPr="009935FD">
              <w:rPr>
                <w:color w:val="808080" w:themeColor="background1" w:themeShade="80"/>
                <w:sz w:val="20"/>
                <w:szCs w:val="20"/>
              </w:rPr>
              <w:t>Rocco Labellarte</w:t>
            </w:r>
            <w:r>
              <w:rPr>
                <w:color w:val="808080" w:themeColor="background1" w:themeShade="80"/>
                <w:sz w:val="20"/>
                <w:szCs w:val="20"/>
              </w:rPr>
              <w:t xml:space="preserve">, </w:t>
            </w:r>
            <w:r w:rsidR="009E4FB1">
              <w:rPr>
                <w:color w:val="808080" w:themeColor="background1" w:themeShade="80"/>
                <w:sz w:val="20"/>
                <w:szCs w:val="20"/>
              </w:rPr>
              <w:t>Chief Technology and Information Officer</w:t>
            </w:r>
          </w:p>
        </w:tc>
        <w:tc>
          <w:tcPr>
            <w:tcW w:w="1276" w:type="dxa"/>
            <w:tcBorders>
              <w:top w:val="single" w:sz="24" w:space="0" w:color="FFFFFF"/>
              <w:bottom w:val="single" w:sz="24" w:space="0" w:color="FFFFFF"/>
            </w:tcBorders>
            <w:shd w:val="clear" w:color="auto" w:fill="DFF4F8"/>
          </w:tcPr>
          <w:p w:rsidR="00F33297" w:rsidRDefault="009935FD" w:rsidP="00F33297">
            <w:pPr>
              <w:pStyle w:val="TableParagraph"/>
              <w:spacing w:before="1" w:line="249" w:lineRule="auto"/>
              <w:jc w:val="center"/>
              <w:rPr>
                <w:color w:val="808080" w:themeColor="background1" w:themeShade="80"/>
                <w:sz w:val="20"/>
                <w:szCs w:val="20"/>
              </w:rPr>
            </w:pPr>
            <w:r>
              <w:rPr>
                <w:color w:val="808080" w:themeColor="background1" w:themeShade="80"/>
                <w:sz w:val="20"/>
                <w:szCs w:val="20"/>
              </w:rPr>
              <w:t xml:space="preserve">Helen Bishop, </w:t>
            </w:r>
            <w:r w:rsidR="009E4FB1">
              <w:rPr>
                <w:color w:val="808080" w:themeColor="background1" w:themeShade="80"/>
                <w:sz w:val="20"/>
                <w:szCs w:val="20"/>
              </w:rPr>
              <w:t>Head of Business Improvement</w:t>
            </w:r>
          </w:p>
        </w:tc>
        <w:tc>
          <w:tcPr>
            <w:tcW w:w="1101" w:type="dxa"/>
            <w:tcBorders>
              <w:top w:val="single" w:sz="24" w:space="0" w:color="FFFFFF"/>
              <w:bottom w:val="single" w:sz="24" w:space="0" w:color="FFFFFF"/>
            </w:tcBorders>
            <w:shd w:val="clear" w:color="auto" w:fill="DFF4F8"/>
          </w:tcPr>
          <w:p w:rsidR="00F33297" w:rsidRDefault="00F33297" w:rsidP="009935FD">
            <w:pPr>
              <w:pStyle w:val="TableParagraph"/>
              <w:spacing w:before="1" w:line="249" w:lineRule="auto"/>
              <w:ind w:right="188"/>
              <w:jc w:val="center"/>
              <w:rPr>
                <w:strike/>
                <w:color w:val="808080" w:themeColor="background1" w:themeShade="80"/>
                <w:sz w:val="20"/>
                <w:szCs w:val="20"/>
              </w:rPr>
            </w:pPr>
            <w:r w:rsidRPr="009935FD">
              <w:rPr>
                <w:strike/>
                <w:color w:val="808080" w:themeColor="background1" w:themeShade="80"/>
                <w:sz w:val="20"/>
                <w:szCs w:val="20"/>
              </w:rPr>
              <w:t xml:space="preserve">Jan </w:t>
            </w:r>
            <w:r w:rsidR="009935FD">
              <w:rPr>
                <w:strike/>
                <w:color w:val="808080" w:themeColor="background1" w:themeShade="80"/>
                <w:sz w:val="20"/>
                <w:szCs w:val="20"/>
              </w:rPr>
              <w:t>–</w:t>
            </w:r>
            <w:r w:rsidRPr="009935FD">
              <w:rPr>
                <w:strike/>
                <w:color w:val="808080" w:themeColor="background1" w:themeShade="80"/>
                <w:sz w:val="20"/>
                <w:szCs w:val="20"/>
              </w:rPr>
              <w:t xml:space="preserve"> 1</w:t>
            </w:r>
            <w:r w:rsidR="009935FD" w:rsidRPr="009935FD">
              <w:rPr>
                <w:strike/>
                <w:color w:val="808080" w:themeColor="background1" w:themeShade="80"/>
                <w:sz w:val="20"/>
                <w:szCs w:val="20"/>
              </w:rPr>
              <w:t>7</w:t>
            </w:r>
          </w:p>
          <w:p w:rsidR="009935FD" w:rsidRDefault="009935FD" w:rsidP="009935FD">
            <w:pPr>
              <w:pStyle w:val="TableParagraph"/>
              <w:spacing w:before="1" w:line="249" w:lineRule="auto"/>
              <w:ind w:right="188"/>
              <w:jc w:val="center"/>
              <w:rPr>
                <w:strike/>
                <w:color w:val="808080" w:themeColor="background1" w:themeShade="80"/>
                <w:sz w:val="20"/>
                <w:szCs w:val="20"/>
              </w:rPr>
            </w:pPr>
            <w:r>
              <w:rPr>
                <w:strike/>
                <w:color w:val="808080" w:themeColor="background1" w:themeShade="80"/>
                <w:sz w:val="20"/>
                <w:szCs w:val="20"/>
              </w:rPr>
              <w:t>Apr – 17</w:t>
            </w:r>
          </w:p>
          <w:p w:rsidR="009935FD" w:rsidRDefault="009935FD" w:rsidP="009935FD">
            <w:pPr>
              <w:pStyle w:val="TableParagraph"/>
              <w:spacing w:before="1" w:line="249" w:lineRule="auto"/>
              <w:ind w:right="188"/>
              <w:jc w:val="center"/>
              <w:rPr>
                <w:strike/>
                <w:color w:val="808080" w:themeColor="background1" w:themeShade="80"/>
                <w:sz w:val="20"/>
                <w:szCs w:val="20"/>
              </w:rPr>
            </w:pPr>
            <w:r>
              <w:rPr>
                <w:strike/>
                <w:color w:val="808080" w:themeColor="background1" w:themeShade="80"/>
                <w:sz w:val="20"/>
                <w:szCs w:val="20"/>
              </w:rPr>
              <w:t>Sept – 17</w:t>
            </w:r>
          </w:p>
          <w:p w:rsidR="009935FD" w:rsidRDefault="009935FD" w:rsidP="009935FD">
            <w:pPr>
              <w:pStyle w:val="TableParagraph"/>
              <w:spacing w:before="1" w:line="249" w:lineRule="auto"/>
              <w:ind w:right="188"/>
              <w:jc w:val="center"/>
              <w:rPr>
                <w:strike/>
                <w:color w:val="808080" w:themeColor="background1" w:themeShade="80"/>
                <w:sz w:val="20"/>
                <w:szCs w:val="20"/>
              </w:rPr>
            </w:pPr>
            <w:r>
              <w:rPr>
                <w:strike/>
                <w:color w:val="808080" w:themeColor="background1" w:themeShade="80"/>
                <w:sz w:val="20"/>
                <w:szCs w:val="20"/>
              </w:rPr>
              <w:t>Mar – 18</w:t>
            </w:r>
          </w:p>
          <w:p w:rsidR="009935FD" w:rsidRPr="001B335C" w:rsidRDefault="009935FD" w:rsidP="009935FD">
            <w:pPr>
              <w:pStyle w:val="TableParagraph"/>
              <w:spacing w:before="1" w:line="249" w:lineRule="auto"/>
              <w:ind w:right="188"/>
              <w:jc w:val="center"/>
              <w:rPr>
                <w:strike/>
                <w:color w:val="808080" w:themeColor="background1" w:themeShade="80"/>
                <w:sz w:val="20"/>
                <w:szCs w:val="20"/>
              </w:rPr>
            </w:pPr>
            <w:r w:rsidRPr="001B335C">
              <w:rPr>
                <w:strike/>
                <w:color w:val="808080" w:themeColor="background1" w:themeShade="80"/>
                <w:sz w:val="20"/>
                <w:szCs w:val="20"/>
              </w:rPr>
              <w:t xml:space="preserve">Apr – 18 </w:t>
            </w:r>
          </w:p>
          <w:p w:rsidR="009935FD" w:rsidRPr="009935FD" w:rsidRDefault="009935FD" w:rsidP="009935FD">
            <w:pPr>
              <w:pStyle w:val="TableParagraph"/>
              <w:spacing w:before="1" w:line="249" w:lineRule="auto"/>
              <w:ind w:right="188"/>
              <w:jc w:val="center"/>
              <w:rPr>
                <w:strike/>
                <w:color w:val="808080" w:themeColor="background1" w:themeShade="80"/>
                <w:sz w:val="20"/>
                <w:szCs w:val="20"/>
              </w:rPr>
            </w:pPr>
          </w:p>
        </w:tc>
        <w:tc>
          <w:tcPr>
            <w:tcW w:w="4164" w:type="dxa"/>
            <w:shd w:val="clear" w:color="auto" w:fill="DFF4F8"/>
          </w:tcPr>
          <w:p w:rsidR="00F33297" w:rsidRPr="00F02FD7" w:rsidRDefault="009935FD" w:rsidP="002D6F18">
            <w:pPr>
              <w:pStyle w:val="TableParagraph"/>
              <w:spacing w:before="1" w:line="249" w:lineRule="auto"/>
              <w:rPr>
                <w:color w:val="808080" w:themeColor="background1" w:themeShade="80"/>
                <w:sz w:val="20"/>
                <w:szCs w:val="20"/>
              </w:rPr>
            </w:pPr>
            <w:r w:rsidRPr="009935FD">
              <w:rPr>
                <w:color w:val="808080" w:themeColor="background1" w:themeShade="80"/>
                <w:sz w:val="20"/>
                <w:szCs w:val="20"/>
              </w:rPr>
              <w:t xml:space="preserve">All teams roles, responsibilities, and job descriptions </w:t>
            </w:r>
            <w:r w:rsidR="002D6F18">
              <w:rPr>
                <w:color w:val="808080" w:themeColor="background1" w:themeShade="80"/>
                <w:sz w:val="20"/>
                <w:szCs w:val="20"/>
              </w:rPr>
              <w:t xml:space="preserve">have been </w:t>
            </w:r>
            <w:r w:rsidRPr="009935FD">
              <w:rPr>
                <w:color w:val="808080" w:themeColor="background1" w:themeShade="80"/>
                <w:sz w:val="20"/>
                <w:szCs w:val="20"/>
              </w:rPr>
              <w:t xml:space="preserve">defined. </w:t>
            </w:r>
            <w:r w:rsidR="002D6F18">
              <w:rPr>
                <w:color w:val="808080" w:themeColor="background1" w:themeShade="80"/>
                <w:sz w:val="20"/>
                <w:szCs w:val="20"/>
              </w:rPr>
              <w:t xml:space="preserve">The </w:t>
            </w:r>
            <w:r w:rsidRPr="009935FD">
              <w:rPr>
                <w:color w:val="808080" w:themeColor="background1" w:themeShade="80"/>
                <w:sz w:val="20"/>
                <w:szCs w:val="20"/>
              </w:rPr>
              <w:t>ITIL relationships</w:t>
            </w:r>
            <w:r w:rsidR="002D6F18">
              <w:rPr>
                <w:color w:val="808080" w:themeColor="background1" w:themeShade="80"/>
                <w:sz w:val="20"/>
                <w:szCs w:val="20"/>
              </w:rPr>
              <w:t xml:space="preserve"> have been mapped out and i</w:t>
            </w:r>
            <w:r w:rsidRPr="009935FD">
              <w:rPr>
                <w:color w:val="808080" w:themeColor="background1" w:themeShade="80"/>
                <w:sz w:val="20"/>
                <w:szCs w:val="20"/>
              </w:rPr>
              <w:t xml:space="preserve">nteractions and scope clarified. </w:t>
            </w:r>
            <w:r w:rsidR="002D6F18">
              <w:rPr>
                <w:color w:val="808080" w:themeColor="background1" w:themeShade="80"/>
                <w:sz w:val="20"/>
                <w:szCs w:val="20"/>
              </w:rPr>
              <w:t>The service d</w:t>
            </w:r>
            <w:r w:rsidRPr="009935FD">
              <w:rPr>
                <w:color w:val="808080" w:themeColor="background1" w:themeShade="80"/>
                <w:sz w:val="20"/>
                <w:szCs w:val="20"/>
              </w:rPr>
              <w:t xml:space="preserve">esk roles </w:t>
            </w:r>
            <w:r w:rsidR="002D6F18">
              <w:rPr>
                <w:color w:val="808080" w:themeColor="background1" w:themeShade="80"/>
                <w:sz w:val="20"/>
                <w:szCs w:val="20"/>
              </w:rPr>
              <w:t xml:space="preserve">were </w:t>
            </w:r>
            <w:r w:rsidRPr="009935FD">
              <w:rPr>
                <w:color w:val="808080" w:themeColor="background1" w:themeShade="80"/>
                <w:sz w:val="20"/>
                <w:szCs w:val="20"/>
              </w:rPr>
              <w:t xml:space="preserve">also reviewed to ensure all Council services are supported. </w:t>
            </w:r>
          </w:p>
        </w:tc>
      </w:tr>
      <w:tr w:rsidR="009935FD" w:rsidTr="002D6F18">
        <w:trPr>
          <w:trHeight w:hRule="exact" w:val="3820"/>
        </w:trPr>
        <w:tc>
          <w:tcPr>
            <w:tcW w:w="1361" w:type="dxa"/>
            <w:tcBorders>
              <w:top w:val="single" w:sz="24" w:space="0" w:color="FFFFFF"/>
              <w:bottom w:val="single" w:sz="24" w:space="0" w:color="FFFFFF"/>
            </w:tcBorders>
            <w:shd w:val="clear" w:color="auto" w:fill="DFF4F8"/>
          </w:tcPr>
          <w:p w:rsidR="009935FD" w:rsidRDefault="009935FD" w:rsidP="009935FD">
            <w:pPr>
              <w:pStyle w:val="TableParagraph"/>
              <w:spacing w:before="1" w:line="249" w:lineRule="auto"/>
              <w:jc w:val="center"/>
              <w:rPr>
                <w:color w:val="808080" w:themeColor="background1" w:themeShade="80"/>
                <w:sz w:val="20"/>
                <w:szCs w:val="20"/>
              </w:rPr>
            </w:pPr>
            <w:r>
              <w:rPr>
                <w:color w:val="808080" w:themeColor="background1" w:themeShade="80"/>
                <w:sz w:val="20"/>
                <w:szCs w:val="20"/>
              </w:rPr>
              <w:t>2016 – 17</w:t>
            </w:r>
          </w:p>
          <w:p w:rsidR="009935FD" w:rsidRDefault="009935FD" w:rsidP="009935FD">
            <w:pPr>
              <w:pStyle w:val="TableParagraph"/>
              <w:spacing w:before="1" w:line="249" w:lineRule="auto"/>
              <w:jc w:val="center"/>
              <w:rPr>
                <w:color w:val="808080" w:themeColor="background1" w:themeShade="80"/>
                <w:sz w:val="20"/>
                <w:szCs w:val="20"/>
              </w:rPr>
            </w:pPr>
            <w:r w:rsidRPr="009935FD">
              <w:rPr>
                <w:color w:val="808080" w:themeColor="background1" w:themeShade="80"/>
                <w:sz w:val="20"/>
                <w:szCs w:val="20"/>
              </w:rPr>
              <w:t>Cyber Crime</w:t>
            </w:r>
          </w:p>
        </w:tc>
        <w:tc>
          <w:tcPr>
            <w:tcW w:w="5333" w:type="dxa"/>
            <w:tcBorders>
              <w:top w:val="single" w:sz="24" w:space="0" w:color="FFFFFF"/>
              <w:bottom w:val="single" w:sz="24" w:space="0" w:color="FFFFFF"/>
            </w:tcBorders>
            <w:shd w:val="clear" w:color="auto" w:fill="DFF4F8"/>
          </w:tcPr>
          <w:p w:rsidR="009935FD" w:rsidRPr="009935FD" w:rsidRDefault="00F736BD" w:rsidP="009935FD">
            <w:pPr>
              <w:pStyle w:val="TableParagraph"/>
              <w:tabs>
                <w:tab w:val="left" w:pos="2188"/>
              </w:tabs>
              <w:spacing w:before="1" w:line="249" w:lineRule="auto"/>
              <w:rPr>
                <w:color w:val="808080" w:themeColor="background1" w:themeShade="80"/>
                <w:sz w:val="20"/>
                <w:szCs w:val="20"/>
              </w:rPr>
            </w:pPr>
            <w:r>
              <w:rPr>
                <w:color w:val="808080" w:themeColor="background1" w:themeShade="80"/>
                <w:sz w:val="20"/>
                <w:szCs w:val="20"/>
              </w:rPr>
              <w:t xml:space="preserve">2) </w:t>
            </w:r>
            <w:r w:rsidR="009935FD" w:rsidRPr="009935FD">
              <w:rPr>
                <w:color w:val="808080" w:themeColor="background1" w:themeShade="80"/>
                <w:sz w:val="20"/>
                <w:szCs w:val="20"/>
              </w:rPr>
              <w:t>Management should review and, where necessary, revise the Council's Information Security policy so that it is reflective of existing ways of working. The policy should include, but not be limited to:</w:t>
            </w:r>
          </w:p>
          <w:p w:rsidR="009935FD" w:rsidRPr="009935FD" w:rsidRDefault="009935FD" w:rsidP="009935FD">
            <w:pPr>
              <w:pStyle w:val="TableParagraph"/>
              <w:numPr>
                <w:ilvl w:val="0"/>
                <w:numId w:val="28"/>
              </w:numPr>
              <w:tabs>
                <w:tab w:val="left" w:pos="2188"/>
              </w:tabs>
              <w:spacing w:before="1" w:line="249" w:lineRule="auto"/>
              <w:rPr>
                <w:color w:val="808080" w:themeColor="background1" w:themeShade="80"/>
                <w:sz w:val="20"/>
                <w:szCs w:val="20"/>
              </w:rPr>
            </w:pPr>
            <w:r w:rsidRPr="009935FD">
              <w:rPr>
                <w:color w:val="808080" w:themeColor="background1" w:themeShade="80"/>
                <w:sz w:val="20"/>
                <w:szCs w:val="20"/>
              </w:rPr>
              <w:t>The responsibilities of all stakeholders with regards to information security, including information asset owners</w:t>
            </w:r>
          </w:p>
          <w:p w:rsidR="009935FD" w:rsidRPr="009935FD" w:rsidRDefault="009935FD" w:rsidP="009935FD">
            <w:pPr>
              <w:pStyle w:val="TableParagraph"/>
              <w:numPr>
                <w:ilvl w:val="0"/>
                <w:numId w:val="28"/>
              </w:numPr>
              <w:tabs>
                <w:tab w:val="left" w:pos="2188"/>
              </w:tabs>
              <w:spacing w:before="1" w:line="249" w:lineRule="auto"/>
              <w:rPr>
                <w:color w:val="808080" w:themeColor="background1" w:themeShade="80"/>
                <w:sz w:val="20"/>
                <w:szCs w:val="20"/>
              </w:rPr>
            </w:pPr>
            <w:r w:rsidRPr="009935FD">
              <w:rPr>
                <w:color w:val="808080" w:themeColor="background1" w:themeShade="80"/>
                <w:sz w:val="20"/>
                <w:szCs w:val="20"/>
              </w:rPr>
              <w:t>The roles, responsibilities and arrangements that exist between the Council and SCC</w:t>
            </w:r>
          </w:p>
          <w:p w:rsidR="009935FD" w:rsidRPr="009935FD" w:rsidRDefault="009935FD" w:rsidP="009935FD">
            <w:pPr>
              <w:pStyle w:val="TableParagraph"/>
              <w:numPr>
                <w:ilvl w:val="0"/>
                <w:numId w:val="28"/>
              </w:numPr>
              <w:tabs>
                <w:tab w:val="left" w:pos="2188"/>
              </w:tabs>
              <w:spacing w:before="1" w:line="249" w:lineRule="auto"/>
              <w:rPr>
                <w:color w:val="808080" w:themeColor="background1" w:themeShade="80"/>
                <w:sz w:val="20"/>
                <w:szCs w:val="20"/>
              </w:rPr>
            </w:pPr>
            <w:r w:rsidRPr="009935FD">
              <w:rPr>
                <w:color w:val="808080" w:themeColor="background1" w:themeShade="80"/>
                <w:sz w:val="20"/>
                <w:szCs w:val="20"/>
              </w:rPr>
              <w:t>The procedure for classifying information assets</w:t>
            </w:r>
          </w:p>
          <w:p w:rsidR="009935FD" w:rsidRPr="009935FD" w:rsidRDefault="009935FD" w:rsidP="009935FD">
            <w:pPr>
              <w:pStyle w:val="TableParagraph"/>
              <w:numPr>
                <w:ilvl w:val="0"/>
                <w:numId w:val="28"/>
              </w:numPr>
              <w:tabs>
                <w:tab w:val="left" w:pos="2188"/>
              </w:tabs>
              <w:spacing w:before="1" w:line="249" w:lineRule="auto"/>
              <w:rPr>
                <w:color w:val="808080" w:themeColor="background1" w:themeShade="80"/>
                <w:sz w:val="20"/>
                <w:szCs w:val="20"/>
              </w:rPr>
            </w:pPr>
            <w:r w:rsidRPr="009935FD">
              <w:rPr>
                <w:color w:val="808080" w:themeColor="background1" w:themeShade="80"/>
                <w:sz w:val="20"/>
                <w:szCs w:val="20"/>
              </w:rPr>
              <w:t>The Council’s acceptable use standards</w:t>
            </w:r>
          </w:p>
          <w:p w:rsidR="009935FD" w:rsidRDefault="009935FD" w:rsidP="009935FD">
            <w:pPr>
              <w:pStyle w:val="TableParagraph"/>
              <w:numPr>
                <w:ilvl w:val="0"/>
                <w:numId w:val="28"/>
              </w:numPr>
              <w:tabs>
                <w:tab w:val="left" w:pos="2188"/>
              </w:tabs>
              <w:spacing w:before="1" w:line="249" w:lineRule="auto"/>
              <w:rPr>
                <w:color w:val="808080" w:themeColor="background1" w:themeShade="80"/>
                <w:sz w:val="20"/>
                <w:szCs w:val="20"/>
              </w:rPr>
            </w:pPr>
            <w:r w:rsidRPr="009935FD">
              <w:rPr>
                <w:color w:val="808080" w:themeColor="background1" w:themeShade="80"/>
                <w:sz w:val="20"/>
                <w:szCs w:val="20"/>
              </w:rPr>
              <w:t>The actions to be taken by all parties following the identification of an information security incident.</w:t>
            </w:r>
          </w:p>
        </w:tc>
        <w:tc>
          <w:tcPr>
            <w:tcW w:w="993" w:type="dxa"/>
            <w:tcBorders>
              <w:top w:val="single" w:sz="8" w:space="0" w:color="FFFFFF"/>
              <w:bottom w:val="single" w:sz="8" w:space="0" w:color="FFFFFF"/>
            </w:tcBorders>
            <w:shd w:val="clear" w:color="auto" w:fill="FFC000"/>
          </w:tcPr>
          <w:p w:rsidR="009935FD" w:rsidRPr="00AF38D5" w:rsidRDefault="009935FD" w:rsidP="009935FD">
            <w:pPr>
              <w:pStyle w:val="TableParagraph"/>
              <w:jc w:val="center"/>
              <w:rPr>
                <w:b/>
                <w:color w:val="FFFFFF" w:themeColor="background1"/>
              </w:rPr>
            </w:pPr>
            <w:r>
              <w:rPr>
                <w:b/>
                <w:color w:val="FFFFFF" w:themeColor="background1"/>
              </w:rPr>
              <w:t>M</w:t>
            </w:r>
          </w:p>
        </w:tc>
        <w:tc>
          <w:tcPr>
            <w:tcW w:w="1417" w:type="dxa"/>
            <w:tcBorders>
              <w:top w:val="single" w:sz="24" w:space="0" w:color="FFFFFF"/>
              <w:bottom w:val="single" w:sz="24" w:space="0" w:color="FFFFFF"/>
            </w:tcBorders>
            <w:shd w:val="clear" w:color="auto" w:fill="DFF4F8"/>
          </w:tcPr>
          <w:p w:rsidR="009935FD" w:rsidRDefault="009935FD" w:rsidP="009935FD">
            <w:pPr>
              <w:pStyle w:val="TableParagraph"/>
              <w:spacing w:before="1" w:line="249" w:lineRule="auto"/>
              <w:jc w:val="center"/>
              <w:rPr>
                <w:color w:val="808080" w:themeColor="background1" w:themeShade="80"/>
                <w:sz w:val="20"/>
                <w:szCs w:val="20"/>
              </w:rPr>
            </w:pPr>
            <w:r w:rsidRPr="009935FD">
              <w:rPr>
                <w:color w:val="808080" w:themeColor="background1" w:themeShade="80"/>
                <w:sz w:val="20"/>
                <w:szCs w:val="20"/>
              </w:rPr>
              <w:t>Rocco Labellarte</w:t>
            </w:r>
            <w:r>
              <w:rPr>
                <w:color w:val="808080" w:themeColor="background1" w:themeShade="80"/>
                <w:sz w:val="20"/>
                <w:szCs w:val="20"/>
              </w:rPr>
              <w:t xml:space="preserve">, </w:t>
            </w:r>
            <w:r w:rsidR="009E4FB1">
              <w:rPr>
                <w:color w:val="808080" w:themeColor="background1" w:themeShade="80"/>
                <w:sz w:val="20"/>
                <w:szCs w:val="20"/>
              </w:rPr>
              <w:t>Chief Technology and Information Officer</w:t>
            </w:r>
          </w:p>
        </w:tc>
        <w:tc>
          <w:tcPr>
            <w:tcW w:w="1276" w:type="dxa"/>
            <w:tcBorders>
              <w:top w:val="single" w:sz="24" w:space="0" w:color="FFFFFF"/>
              <w:bottom w:val="single" w:sz="24" w:space="0" w:color="FFFFFF"/>
            </w:tcBorders>
            <w:shd w:val="clear" w:color="auto" w:fill="DFF4F8"/>
          </w:tcPr>
          <w:p w:rsidR="009935FD" w:rsidRDefault="009935FD" w:rsidP="009935FD">
            <w:pPr>
              <w:pStyle w:val="TableParagraph"/>
              <w:spacing w:before="1" w:line="249" w:lineRule="auto"/>
              <w:jc w:val="center"/>
              <w:rPr>
                <w:color w:val="808080" w:themeColor="background1" w:themeShade="80"/>
                <w:sz w:val="20"/>
                <w:szCs w:val="20"/>
              </w:rPr>
            </w:pPr>
            <w:r>
              <w:rPr>
                <w:color w:val="808080" w:themeColor="background1" w:themeShade="80"/>
                <w:sz w:val="20"/>
                <w:szCs w:val="20"/>
              </w:rPr>
              <w:t xml:space="preserve">Helen Bishop, </w:t>
            </w:r>
            <w:r w:rsidR="009E4FB1">
              <w:rPr>
                <w:color w:val="808080" w:themeColor="background1" w:themeShade="80"/>
                <w:sz w:val="20"/>
                <w:szCs w:val="20"/>
              </w:rPr>
              <w:t>Head of Business Improvement</w:t>
            </w:r>
          </w:p>
        </w:tc>
        <w:tc>
          <w:tcPr>
            <w:tcW w:w="1101" w:type="dxa"/>
            <w:tcBorders>
              <w:top w:val="single" w:sz="24" w:space="0" w:color="FFFFFF"/>
              <w:bottom w:val="single" w:sz="24" w:space="0" w:color="FFFFFF"/>
            </w:tcBorders>
            <w:shd w:val="clear" w:color="auto" w:fill="DFF4F8"/>
          </w:tcPr>
          <w:p w:rsidR="009935FD" w:rsidRDefault="00F736BD" w:rsidP="009935FD">
            <w:pPr>
              <w:pStyle w:val="TableParagraph"/>
              <w:spacing w:before="1" w:line="249" w:lineRule="auto"/>
              <w:ind w:right="188"/>
              <w:jc w:val="center"/>
              <w:rPr>
                <w:strike/>
                <w:color w:val="808080" w:themeColor="background1" w:themeShade="80"/>
                <w:sz w:val="20"/>
                <w:szCs w:val="20"/>
              </w:rPr>
            </w:pPr>
            <w:r>
              <w:rPr>
                <w:strike/>
                <w:color w:val="808080" w:themeColor="background1" w:themeShade="80"/>
                <w:sz w:val="20"/>
                <w:szCs w:val="20"/>
              </w:rPr>
              <w:t>Oct – 17</w:t>
            </w:r>
          </w:p>
          <w:p w:rsidR="00F736BD" w:rsidRDefault="00F736BD" w:rsidP="009935FD">
            <w:pPr>
              <w:pStyle w:val="TableParagraph"/>
              <w:spacing w:before="1" w:line="249" w:lineRule="auto"/>
              <w:ind w:right="188"/>
              <w:jc w:val="center"/>
              <w:rPr>
                <w:strike/>
                <w:color w:val="808080" w:themeColor="background1" w:themeShade="80"/>
                <w:sz w:val="20"/>
                <w:szCs w:val="20"/>
              </w:rPr>
            </w:pPr>
            <w:r>
              <w:rPr>
                <w:strike/>
                <w:color w:val="808080" w:themeColor="background1" w:themeShade="80"/>
                <w:sz w:val="20"/>
                <w:szCs w:val="20"/>
              </w:rPr>
              <w:t>Mar – 17</w:t>
            </w:r>
          </w:p>
          <w:p w:rsidR="00F736BD" w:rsidRPr="001B335C" w:rsidRDefault="00F736BD" w:rsidP="009935FD">
            <w:pPr>
              <w:pStyle w:val="TableParagraph"/>
              <w:spacing w:before="1" w:line="249" w:lineRule="auto"/>
              <w:ind w:right="188"/>
              <w:jc w:val="center"/>
              <w:rPr>
                <w:strike/>
                <w:color w:val="808080" w:themeColor="background1" w:themeShade="80"/>
                <w:sz w:val="20"/>
                <w:szCs w:val="20"/>
              </w:rPr>
            </w:pPr>
            <w:r w:rsidRPr="001B335C">
              <w:rPr>
                <w:strike/>
                <w:color w:val="808080" w:themeColor="background1" w:themeShade="80"/>
                <w:sz w:val="20"/>
                <w:szCs w:val="20"/>
              </w:rPr>
              <w:t>Apr - 18</w:t>
            </w:r>
          </w:p>
        </w:tc>
        <w:tc>
          <w:tcPr>
            <w:tcW w:w="4164" w:type="dxa"/>
            <w:tcBorders>
              <w:bottom w:val="single" w:sz="24" w:space="0" w:color="FFFFFF"/>
            </w:tcBorders>
            <w:shd w:val="clear" w:color="auto" w:fill="DFF4F8"/>
          </w:tcPr>
          <w:p w:rsidR="009935FD" w:rsidRPr="009935FD" w:rsidRDefault="00F736BD" w:rsidP="009935FD">
            <w:pPr>
              <w:pStyle w:val="TableParagraph"/>
              <w:spacing w:before="1" w:line="249" w:lineRule="auto"/>
              <w:rPr>
                <w:color w:val="808080" w:themeColor="background1" w:themeShade="80"/>
                <w:sz w:val="20"/>
                <w:szCs w:val="20"/>
              </w:rPr>
            </w:pPr>
            <w:r>
              <w:rPr>
                <w:color w:val="808080" w:themeColor="background1" w:themeShade="80"/>
                <w:sz w:val="20"/>
                <w:szCs w:val="20"/>
              </w:rPr>
              <w:t>The I</w:t>
            </w:r>
            <w:r w:rsidRPr="00F736BD">
              <w:rPr>
                <w:color w:val="808080" w:themeColor="background1" w:themeShade="80"/>
                <w:sz w:val="20"/>
                <w:szCs w:val="20"/>
              </w:rPr>
              <w:t>nformation Security Policy</w:t>
            </w:r>
            <w:r>
              <w:rPr>
                <w:color w:val="808080" w:themeColor="background1" w:themeShade="80"/>
                <w:sz w:val="20"/>
                <w:szCs w:val="20"/>
              </w:rPr>
              <w:t xml:space="preserve"> has </w:t>
            </w:r>
            <w:r w:rsidR="002D6F18">
              <w:rPr>
                <w:color w:val="808080" w:themeColor="background1" w:themeShade="80"/>
                <w:sz w:val="20"/>
                <w:szCs w:val="20"/>
              </w:rPr>
              <w:t xml:space="preserve">been </w:t>
            </w:r>
            <w:r w:rsidR="002D6F18" w:rsidRPr="00F736BD">
              <w:rPr>
                <w:color w:val="808080" w:themeColor="background1" w:themeShade="80"/>
                <w:sz w:val="20"/>
                <w:szCs w:val="20"/>
              </w:rPr>
              <w:t>refreshed</w:t>
            </w:r>
            <w:r w:rsidRPr="00F736BD">
              <w:rPr>
                <w:color w:val="808080" w:themeColor="background1" w:themeShade="80"/>
                <w:sz w:val="20"/>
                <w:szCs w:val="20"/>
              </w:rPr>
              <w:t>, approved a</w:t>
            </w:r>
            <w:r w:rsidR="000F29D1">
              <w:rPr>
                <w:color w:val="808080" w:themeColor="background1" w:themeShade="80"/>
                <w:sz w:val="20"/>
                <w:szCs w:val="20"/>
              </w:rPr>
              <w:t>n</w:t>
            </w:r>
            <w:r w:rsidRPr="00F736BD">
              <w:rPr>
                <w:color w:val="808080" w:themeColor="background1" w:themeShade="80"/>
                <w:sz w:val="20"/>
                <w:szCs w:val="20"/>
              </w:rPr>
              <w:t>d published</w:t>
            </w:r>
            <w:r w:rsidR="002D6F18">
              <w:rPr>
                <w:color w:val="808080" w:themeColor="background1" w:themeShade="80"/>
                <w:sz w:val="20"/>
                <w:szCs w:val="20"/>
              </w:rPr>
              <w:t xml:space="preserve"> on the Council website. </w:t>
            </w:r>
          </w:p>
        </w:tc>
      </w:tr>
    </w:tbl>
    <w:p w:rsidR="0002536B" w:rsidRDefault="0002536B">
      <w:pPr>
        <w:spacing w:line="249" w:lineRule="auto"/>
        <w:rPr>
          <w:sz w:val="20"/>
        </w:rPr>
        <w:sectPr w:rsidR="0002536B" w:rsidSect="005F0615">
          <w:headerReference w:type="default" r:id="rId19"/>
          <w:footerReference w:type="default" r:id="rId20"/>
          <w:pgSz w:w="16850" w:h="11910" w:orient="landscape"/>
          <w:pgMar w:top="1580" w:right="920" w:bottom="880" w:left="940" w:header="1036" w:footer="696" w:gutter="0"/>
          <w:pgNumType w:start="3"/>
          <w:cols w:space="720"/>
        </w:sectPr>
      </w:pPr>
    </w:p>
    <w:p w:rsidR="00DD30D3" w:rsidRDefault="00DD30D3" w:rsidP="004D39DB">
      <w:pPr>
        <w:pStyle w:val="BodyText"/>
        <w:spacing w:before="11"/>
        <w:rPr>
          <w:rFonts w:ascii="Times New Roman"/>
          <w:sz w:val="22"/>
        </w:rPr>
      </w:pPr>
    </w:p>
    <w:tbl>
      <w:tblPr>
        <w:tblpPr w:leftFromText="180" w:rightFromText="180" w:vertAnchor="text" w:horzAnchor="margin" w:tblpY="9"/>
        <w:tblW w:w="157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408"/>
        <w:gridCol w:w="5536"/>
        <w:gridCol w:w="968"/>
        <w:gridCol w:w="1397"/>
        <w:gridCol w:w="1191"/>
        <w:gridCol w:w="981"/>
        <w:gridCol w:w="4264"/>
      </w:tblGrid>
      <w:tr w:rsidR="00DD30D3" w:rsidTr="00452DDF">
        <w:trPr>
          <w:trHeight w:hRule="exact" w:val="875"/>
        </w:trPr>
        <w:tc>
          <w:tcPr>
            <w:tcW w:w="1408" w:type="dxa"/>
            <w:tcBorders>
              <w:bottom w:val="single" w:sz="24" w:space="0" w:color="FFFFFF"/>
            </w:tcBorders>
            <w:shd w:val="clear" w:color="auto" w:fill="61C9E2"/>
          </w:tcPr>
          <w:p w:rsidR="00DD30D3" w:rsidRDefault="00DD30D3" w:rsidP="005D6049">
            <w:pPr>
              <w:pStyle w:val="TableParagraph"/>
              <w:spacing w:before="8"/>
              <w:rPr>
                <w:rFonts w:ascii="Times New Roman"/>
                <w:sz w:val="20"/>
              </w:rPr>
            </w:pPr>
          </w:p>
          <w:p w:rsidR="00DD30D3" w:rsidRDefault="00DD30D3" w:rsidP="005D6049">
            <w:pPr>
              <w:pStyle w:val="TableParagraph"/>
              <w:ind w:left="430"/>
              <w:rPr>
                <w:b/>
                <w:sz w:val="19"/>
              </w:rPr>
            </w:pPr>
            <w:r>
              <w:rPr>
                <w:b/>
                <w:color w:val="FFFFFF"/>
                <w:sz w:val="19"/>
              </w:rPr>
              <w:t>Audit</w:t>
            </w:r>
          </w:p>
        </w:tc>
        <w:tc>
          <w:tcPr>
            <w:tcW w:w="5536" w:type="dxa"/>
            <w:tcBorders>
              <w:bottom w:val="single" w:sz="24" w:space="0" w:color="FFFFFF"/>
            </w:tcBorders>
            <w:shd w:val="clear" w:color="auto" w:fill="61C9E2"/>
          </w:tcPr>
          <w:p w:rsidR="00DD30D3" w:rsidRDefault="00DD30D3" w:rsidP="005D6049">
            <w:pPr>
              <w:pStyle w:val="TableParagraph"/>
              <w:spacing w:before="8"/>
              <w:rPr>
                <w:rFonts w:ascii="Times New Roman"/>
                <w:sz w:val="20"/>
              </w:rPr>
            </w:pPr>
          </w:p>
          <w:p w:rsidR="00DD30D3" w:rsidRDefault="00DD30D3" w:rsidP="005D6049">
            <w:pPr>
              <w:pStyle w:val="TableParagraph"/>
              <w:jc w:val="center"/>
              <w:rPr>
                <w:b/>
                <w:sz w:val="19"/>
              </w:rPr>
            </w:pPr>
            <w:r>
              <w:rPr>
                <w:b/>
                <w:color w:val="FFFFFF"/>
                <w:sz w:val="19"/>
              </w:rPr>
              <w:t>Recommendation made with reference to the corresponding Internal Audit  report</w:t>
            </w:r>
          </w:p>
        </w:tc>
        <w:tc>
          <w:tcPr>
            <w:tcW w:w="968" w:type="dxa"/>
            <w:tcBorders>
              <w:bottom w:val="single" w:sz="8" w:space="0" w:color="FFFFFF"/>
            </w:tcBorders>
            <w:shd w:val="clear" w:color="auto" w:fill="61C9E2"/>
          </w:tcPr>
          <w:p w:rsidR="00DD30D3" w:rsidRDefault="00DD30D3" w:rsidP="005D6049">
            <w:pPr>
              <w:pStyle w:val="TableParagraph"/>
              <w:spacing w:before="113" w:line="276" w:lineRule="auto"/>
              <w:ind w:left="232" w:right="120" w:hanging="89"/>
              <w:rPr>
                <w:b/>
                <w:sz w:val="19"/>
              </w:rPr>
            </w:pPr>
            <w:r>
              <w:rPr>
                <w:b/>
                <w:color w:val="FFFFFF"/>
                <w:sz w:val="19"/>
              </w:rPr>
              <w:t>Priority Level</w:t>
            </w:r>
          </w:p>
        </w:tc>
        <w:tc>
          <w:tcPr>
            <w:tcW w:w="1397" w:type="dxa"/>
            <w:tcBorders>
              <w:bottom w:val="single" w:sz="24" w:space="0" w:color="FFFFFF"/>
            </w:tcBorders>
            <w:shd w:val="clear" w:color="auto" w:fill="61C9E2"/>
          </w:tcPr>
          <w:p w:rsidR="00DD30D3" w:rsidRDefault="00DD30D3" w:rsidP="005D6049">
            <w:pPr>
              <w:pStyle w:val="TableParagraph"/>
              <w:spacing w:before="113" w:line="276" w:lineRule="auto"/>
              <w:ind w:left="127" w:right="24" w:firstLine="170"/>
              <w:rPr>
                <w:b/>
                <w:sz w:val="19"/>
              </w:rPr>
            </w:pPr>
            <w:r>
              <w:rPr>
                <w:b/>
                <w:color w:val="FFFFFF"/>
                <w:sz w:val="19"/>
              </w:rPr>
              <w:t xml:space="preserve">Manager </w:t>
            </w:r>
            <w:r>
              <w:rPr>
                <w:b/>
                <w:color w:val="FFFFFF"/>
                <w:w w:val="95"/>
                <w:sz w:val="19"/>
              </w:rPr>
              <w:t>Responsible</w:t>
            </w:r>
          </w:p>
        </w:tc>
        <w:tc>
          <w:tcPr>
            <w:tcW w:w="1191" w:type="dxa"/>
            <w:tcBorders>
              <w:bottom w:val="single" w:sz="24" w:space="0" w:color="FFFFFF"/>
            </w:tcBorders>
            <w:shd w:val="clear" w:color="auto" w:fill="61C9E2"/>
          </w:tcPr>
          <w:p w:rsidR="00DD30D3" w:rsidRDefault="00DD30D3" w:rsidP="005D6049">
            <w:pPr>
              <w:pStyle w:val="TableParagraph"/>
              <w:spacing w:before="113" w:line="276" w:lineRule="auto"/>
              <w:ind w:left="124" w:right="98" w:firstLine="52"/>
              <w:rPr>
                <w:b/>
                <w:color w:val="FFFFFF"/>
                <w:sz w:val="19"/>
              </w:rPr>
            </w:pPr>
            <w:r>
              <w:rPr>
                <w:b/>
                <w:color w:val="FFFFFF"/>
                <w:sz w:val="19"/>
              </w:rPr>
              <w:t>Head of Service</w:t>
            </w:r>
          </w:p>
        </w:tc>
        <w:tc>
          <w:tcPr>
            <w:tcW w:w="981" w:type="dxa"/>
            <w:tcBorders>
              <w:bottom w:val="single" w:sz="24" w:space="0" w:color="FFFFFF"/>
            </w:tcBorders>
            <w:shd w:val="clear" w:color="auto" w:fill="61C9E2"/>
          </w:tcPr>
          <w:p w:rsidR="00DD30D3" w:rsidRDefault="00DD30D3" w:rsidP="005D6049">
            <w:pPr>
              <w:pStyle w:val="TableParagraph"/>
              <w:spacing w:before="113" w:line="276" w:lineRule="auto"/>
              <w:ind w:left="124" w:right="98"/>
              <w:rPr>
                <w:b/>
                <w:sz w:val="19"/>
              </w:rPr>
            </w:pPr>
            <w:r>
              <w:rPr>
                <w:b/>
                <w:color w:val="FFFFFF"/>
                <w:sz w:val="19"/>
              </w:rPr>
              <w:t>Original Due Date</w:t>
            </w:r>
          </w:p>
        </w:tc>
        <w:tc>
          <w:tcPr>
            <w:tcW w:w="4264" w:type="dxa"/>
            <w:tcBorders>
              <w:bottom w:val="single" w:sz="24" w:space="0" w:color="FFFFFF"/>
            </w:tcBorders>
            <w:shd w:val="clear" w:color="auto" w:fill="61C9E2"/>
          </w:tcPr>
          <w:p w:rsidR="00DD30D3" w:rsidRDefault="00DD30D3" w:rsidP="005D6049">
            <w:pPr>
              <w:pStyle w:val="TableParagraph"/>
              <w:spacing w:before="8"/>
              <w:rPr>
                <w:rFonts w:ascii="Times New Roman"/>
                <w:sz w:val="20"/>
              </w:rPr>
            </w:pPr>
          </w:p>
          <w:p w:rsidR="00DD30D3" w:rsidRDefault="00DD30D3" w:rsidP="005D6049">
            <w:pPr>
              <w:pStyle w:val="TableParagraph"/>
              <w:ind w:left="1217" w:right="55"/>
              <w:rPr>
                <w:b/>
                <w:sz w:val="19"/>
              </w:rPr>
            </w:pPr>
            <w:r>
              <w:rPr>
                <w:b/>
                <w:color w:val="FFFFFF"/>
                <w:sz w:val="19"/>
              </w:rPr>
              <w:t>Notes on Completion</w:t>
            </w:r>
          </w:p>
        </w:tc>
      </w:tr>
      <w:tr w:rsidR="00F736BD" w:rsidRPr="00C6244D" w:rsidTr="00452DDF">
        <w:trPr>
          <w:trHeight w:hRule="exact" w:val="3442"/>
        </w:trPr>
        <w:tc>
          <w:tcPr>
            <w:tcW w:w="1408" w:type="dxa"/>
            <w:tcBorders>
              <w:top w:val="single" w:sz="24" w:space="0" w:color="FFFFFF"/>
              <w:bottom w:val="single" w:sz="24" w:space="0" w:color="FFFFFF"/>
            </w:tcBorders>
            <w:shd w:val="clear" w:color="auto" w:fill="DFF4F8"/>
          </w:tcPr>
          <w:p w:rsidR="00F736BD" w:rsidRDefault="00F736BD" w:rsidP="00F736BD">
            <w:pPr>
              <w:pStyle w:val="TableParagraph"/>
              <w:spacing w:before="1" w:line="249" w:lineRule="auto"/>
              <w:jc w:val="center"/>
              <w:rPr>
                <w:color w:val="808080" w:themeColor="background1" w:themeShade="80"/>
                <w:sz w:val="20"/>
                <w:szCs w:val="20"/>
              </w:rPr>
            </w:pPr>
            <w:r>
              <w:rPr>
                <w:color w:val="808080" w:themeColor="background1" w:themeShade="80"/>
                <w:sz w:val="20"/>
                <w:szCs w:val="20"/>
              </w:rPr>
              <w:t>2016 – 17</w:t>
            </w:r>
          </w:p>
          <w:p w:rsidR="00F736BD" w:rsidRPr="00315F24" w:rsidRDefault="00F736BD" w:rsidP="00F736BD">
            <w:pPr>
              <w:pStyle w:val="TableParagraph"/>
              <w:spacing w:before="1" w:line="249" w:lineRule="auto"/>
              <w:jc w:val="center"/>
              <w:rPr>
                <w:color w:val="808080" w:themeColor="background1" w:themeShade="80"/>
                <w:sz w:val="20"/>
                <w:szCs w:val="20"/>
              </w:rPr>
            </w:pPr>
            <w:r w:rsidRPr="009935FD">
              <w:rPr>
                <w:color w:val="808080" w:themeColor="background1" w:themeShade="80"/>
                <w:sz w:val="20"/>
                <w:szCs w:val="20"/>
              </w:rPr>
              <w:t>Cyber Crime</w:t>
            </w:r>
          </w:p>
        </w:tc>
        <w:tc>
          <w:tcPr>
            <w:tcW w:w="5536" w:type="dxa"/>
            <w:tcBorders>
              <w:top w:val="single" w:sz="24" w:space="0" w:color="FFFFFF"/>
              <w:bottom w:val="single" w:sz="24" w:space="0" w:color="FFFFFF"/>
            </w:tcBorders>
            <w:shd w:val="clear" w:color="auto" w:fill="DFF4F8"/>
          </w:tcPr>
          <w:p w:rsidR="00F736BD" w:rsidRPr="00F736BD" w:rsidRDefault="00452DDF" w:rsidP="00F736BD">
            <w:pPr>
              <w:pStyle w:val="TableParagraph"/>
              <w:spacing w:before="1" w:line="249" w:lineRule="auto"/>
              <w:rPr>
                <w:color w:val="808080" w:themeColor="background1" w:themeShade="80"/>
                <w:sz w:val="20"/>
                <w:szCs w:val="20"/>
              </w:rPr>
            </w:pPr>
            <w:r>
              <w:rPr>
                <w:color w:val="808080" w:themeColor="background1" w:themeShade="80"/>
                <w:sz w:val="20"/>
                <w:szCs w:val="20"/>
              </w:rPr>
              <w:t xml:space="preserve">3) </w:t>
            </w:r>
            <w:r w:rsidR="00F736BD" w:rsidRPr="00F736BD">
              <w:rPr>
                <w:color w:val="808080" w:themeColor="background1" w:themeShade="80"/>
                <w:sz w:val="20"/>
                <w:szCs w:val="20"/>
              </w:rPr>
              <w:t>The Council's draft Information Asset Register should be updated to include:</w:t>
            </w:r>
          </w:p>
          <w:p w:rsidR="00F736BD" w:rsidRPr="00F736BD" w:rsidRDefault="00F736BD" w:rsidP="00F736BD">
            <w:pPr>
              <w:pStyle w:val="TableParagraph"/>
              <w:numPr>
                <w:ilvl w:val="0"/>
                <w:numId w:val="29"/>
              </w:numPr>
              <w:spacing w:before="1" w:line="249" w:lineRule="auto"/>
              <w:rPr>
                <w:color w:val="808080" w:themeColor="background1" w:themeShade="80"/>
                <w:sz w:val="20"/>
                <w:szCs w:val="20"/>
              </w:rPr>
            </w:pPr>
            <w:r w:rsidRPr="00F736BD">
              <w:rPr>
                <w:color w:val="808080" w:themeColor="background1" w:themeShade="80"/>
                <w:sz w:val="20"/>
                <w:szCs w:val="20"/>
              </w:rPr>
              <w:t>The security controls that have been applied to secure each information asset</w:t>
            </w:r>
          </w:p>
          <w:p w:rsidR="00F736BD" w:rsidRPr="00F736BD" w:rsidRDefault="00F736BD" w:rsidP="00F736BD">
            <w:pPr>
              <w:pStyle w:val="TableParagraph"/>
              <w:numPr>
                <w:ilvl w:val="0"/>
                <w:numId w:val="29"/>
              </w:numPr>
              <w:spacing w:before="1" w:line="249" w:lineRule="auto"/>
              <w:rPr>
                <w:color w:val="808080" w:themeColor="background1" w:themeShade="80"/>
                <w:sz w:val="20"/>
                <w:szCs w:val="20"/>
              </w:rPr>
            </w:pPr>
            <w:r w:rsidRPr="00F736BD">
              <w:rPr>
                <w:color w:val="808080" w:themeColor="background1" w:themeShade="80"/>
                <w:sz w:val="20"/>
                <w:szCs w:val="20"/>
              </w:rPr>
              <w:t>The at-rest location of each information asset</w:t>
            </w:r>
          </w:p>
          <w:p w:rsidR="00F736BD" w:rsidRPr="00F736BD" w:rsidRDefault="00F736BD" w:rsidP="00F736BD">
            <w:pPr>
              <w:pStyle w:val="TableParagraph"/>
              <w:numPr>
                <w:ilvl w:val="0"/>
                <w:numId w:val="29"/>
              </w:numPr>
              <w:spacing w:before="1" w:line="249" w:lineRule="auto"/>
              <w:rPr>
                <w:color w:val="808080" w:themeColor="background1" w:themeShade="80"/>
                <w:sz w:val="20"/>
                <w:szCs w:val="20"/>
              </w:rPr>
            </w:pPr>
            <w:r w:rsidRPr="00F736BD">
              <w:rPr>
                <w:color w:val="808080" w:themeColor="background1" w:themeShade="80"/>
                <w:sz w:val="20"/>
                <w:szCs w:val="20"/>
              </w:rPr>
              <w:t>The classification applied to each information asset, in line with the Council's and the Government’s Security Classification standards.</w:t>
            </w:r>
          </w:p>
          <w:p w:rsidR="00F736BD" w:rsidRPr="00F736BD" w:rsidRDefault="00F736BD" w:rsidP="00F736BD">
            <w:pPr>
              <w:pStyle w:val="TableParagraph"/>
              <w:numPr>
                <w:ilvl w:val="0"/>
                <w:numId w:val="29"/>
              </w:numPr>
              <w:spacing w:before="1" w:line="249" w:lineRule="auto"/>
              <w:rPr>
                <w:color w:val="808080" w:themeColor="background1" w:themeShade="80"/>
                <w:sz w:val="20"/>
                <w:szCs w:val="20"/>
              </w:rPr>
            </w:pPr>
            <w:r w:rsidRPr="00F736BD">
              <w:rPr>
                <w:color w:val="808080" w:themeColor="background1" w:themeShade="80"/>
                <w:sz w:val="20"/>
                <w:szCs w:val="20"/>
              </w:rPr>
              <w:t>All required information should be recorded for each information asset.</w:t>
            </w:r>
          </w:p>
          <w:p w:rsidR="00F736BD" w:rsidRPr="00315F24" w:rsidRDefault="00F736BD" w:rsidP="00F736BD">
            <w:pPr>
              <w:pStyle w:val="TableParagraph"/>
              <w:numPr>
                <w:ilvl w:val="0"/>
                <w:numId w:val="29"/>
              </w:numPr>
              <w:spacing w:before="1" w:line="249" w:lineRule="auto"/>
              <w:rPr>
                <w:color w:val="808080" w:themeColor="background1" w:themeShade="80"/>
                <w:sz w:val="20"/>
                <w:szCs w:val="20"/>
              </w:rPr>
            </w:pPr>
            <w:r w:rsidRPr="00F736BD">
              <w:rPr>
                <w:color w:val="808080" w:themeColor="background1" w:themeShade="80"/>
                <w:sz w:val="20"/>
                <w:szCs w:val="20"/>
              </w:rPr>
              <w:t>The Information Asset Register should be reviewed and approved by Senior Management and then communicated to all relevant stakeholders.</w:t>
            </w:r>
          </w:p>
        </w:tc>
        <w:tc>
          <w:tcPr>
            <w:tcW w:w="968" w:type="dxa"/>
            <w:tcBorders>
              <w:top w:val="single" w:sz="8" w:space="0" w:color="FFFFFF"/>
              <w:bottom w:val="single" w:sz="8" w:space="0" w:color="FFFFFF"/>
            </w:tcBorders>
            <w:shd w:val="clear" w:color="auto" w:fill="FFC000"/>
          </w:tcPr>
          <w:p w:rsidR="00F736BD" w:rsidRPr="00315F24" w:rsidRDefault="00F736BD" w:rsidP="00F736BD">
            <w:pPr>
              <w:pStyle w:val="TableParagraph"/>
              <w:jc w:val="center"/>
              <w:rPr>
                <w:b/>
              </w:rPr>
            </w:pPr>
            <w:r w:rsidRPr="00AF38D5">
              <w:rPr>
                <w:b/>
                <w:color w:val="FFFFFF" w:themeColor="background1"/>
              </w:rPr>
              <w:t>M</w:t>
            </w:r>
          </w:p>
        </w:tc>
        <w:tc>
          <w:tcPr>
            <w:tcW w:w="1397" w:type="dxa"/>
            <w:tcBorders>
              <w:top w:val="single" w:sz="24" w:space="0" w:color="FFFFFF"/>
              <w:bottom w:val="single" w:sz="24" w:space="0" w:color="FFFFFF"/>
            </w:tcBorders>
            <w:shd w:val="clear" w:color="auto" w:fill="DFF4F8"/>
          </w:tcPr>
          <w:p w:rsidR="00F736BD" w:rsidRDefault="00F736BD" w:rsidP="00F736BD">
            <w:pPr>
              <w:pStyle w:val="TableParagraph"/>
              <w:spacing w:before="1" w:line="249" w:lineRule="auto"/>
              <w:jc w:val="center"/>
              <w:rPr>
                <w:color w:val="808080" w:themeColor="background1" w:themeShade="80"/>
                <w:sz w:val="20"/>
                <w:szCs w:val="20"/>
              </w:rPr>
            </w:pPr>
            <w:r w:rsidRPr="009935FD">
              <w:rPr>
                <w:color w:val="808080" w:themeColor="background1" w:themeShade="80"/>
                <w:sz w:val="20"/>
                <w:szCs w:val="20"/>
              </w:rPr>
              <w:t>Rocco Labellarte</w:t>
            </w:r>
            <w:r>
              <w:rPr>
                <w:color w:val="808080" w:themeColor="background1" w:themeShade="80"/>
                <w:sz w:val="20"/>
                <w:szCs w:val="20"/>
              </w:rPr>
              <w:t xml:space="preserve">, </w:t>
            </w:r>
            <w:r w:rsidR="009E4FB1">
              <w:rPr>
                <w:color w:val="808080" w:themeColor="background1" w:themeShade="80"/>
                <w:sz w:val="20"/>
                <w:szCs w:val="20"/>
              </w:rPr>
              <w:t>Chief Technology and Information Officer</w:t>
            </w:r>
          </w:p>
        </w:tc>
        <w:tc>
          <w:tcPr>
            <w:tcW w:w="1191" w:type="dxa"/>
            <w:tcBorders>
              <w:top w:val="single" w:sz="24" w:space="0" w:color="FFFFFF"/>
              <w:bottom w:val="single" w:sz="24" w:space="0" w:color="FFFFFF"/>
            </w:tcBorders>
            <w:shd w:val="clear" w:color="auto" w:fill="DFF4F8"/>
          </w:tcPr>
          <w:p w:rsidR="00F736BD" w:rsidRDefault="009E4FB1" w:rsidP="00F736BD">
            <w:pPr>
              <w:pStyle w:val="TableParagraph"/>
              <w:spacing w:before="1" w:line="249" w:lineRule="auto"/>
              <w:jc w:val="center"/>
              <w:rPr>
                <w:color w:val="808080" w:themeColor="background1" w:themeShade="80"/>
                <w:sz w:val="20"/>
                <w:szCs w:val="20"/>
              </w:rPr>
            </w:pPr>
            <w:r>
              <w:rPr>
                <w:color w:val="808080" w:themeColor="background1" w:themeShade="80"/>
                <w:sz w:val="20"/>
                <w:szCs w:val="20"/>
              </w:rPr>
              <w:t>Helen Bishop, Head of Business Improvement</w:t>
            </w:r>
          </w:p>
        </w:tc>
        <w:tc>
          <w:tcPr>
            <w:tcW w:w="981" w:type="dxa"/>
            <w:tcBorders>
              <w:top w:val="single" w:sz="24" w:space="0" w:color="FFFFFF"/>
              <w:bottom w:val="single" w:sz="24" w:space="0" w:color="FFFFFF"/>
            </w:tcBorders>
            <w:shd w:val="clear" w:color="auto" w:fill="DFF4F8"/>
          </w:tcPr>
          <w:p w:rsidR="00F736BD" w:rsidRDefault="00F736BD" w:rsidP="00A761E9">
            <w:pPr>
              <w:pStyle w:val="TableParagraph"/>
              <w:spacing w:before="1" w:line="249" w:lineRule="auto"/>
              <w:ind w:right="188"/>
              <w:jc w:val="center"/>
              <w:rPr>
                <w:strike/>
                <w:color w:val="808080" w:themeColor="background1" w:themeShade="80"/>
                <w:sz w:val="20"/>
                <w:szCs w:val="20"/>
              </w:rPr>
            </w:pPr>
            <w:r>
              <w:rPr>
                <w:strike/>
                <w:color w:val="808080" w:themeColor="background1" w:themeShade="80"/>
                <w:sz w:val="20"/>
                <w:szCs w:val="20"/>
              </w:rPr>
              <w:t>Mar –17</w:t>
            </w:r>
          </w:p>
          <w:p w:rsidR="00F736BD" w:rsidRPr="00153829" w:rsidRDefault="00F736BD" w:rsidP="00A761E9">
            <w:pPr>
              <w:pStyle w:val="TableParagraph"/>
              <w:spacing w:before="1" w:line="249" w:lineRule="auto"/>
              <w:jc w:val="center"/>
              <w:rPr>
                <w:strike/>
                <w:color w:val="808080" w:themeColor="background1" w:themeShade="80"/>
                <w:sz w:val="20"/>
                <w:szCs w:val="20"/>
              </w:rPr>
            </w:pPr>
            <w:r w:rsidRPr="00153829">
              <w:rPr>
                <w:strike/>
                <w:color w:val="808080" w:themeColor="background1" w:themeShade="80"/>
                <w:sz w:val="20"/>
                <w:szCs w:val="20"/>
              </w:rPr>
              <w:t>Apr - 18</w:t>
            </w:r>
          </w:p>
        </w:tc>
        <w:tc>
          <w:tcPr>
            <w:tcW w:w="4264" w:type="dxa"/>
            <w:tcBorders>
              <w:top w:val="single" w:sz="24" w:space="0" w:color="FFFFFF"/>
              <w:bottom w:val="single" w:sz="24" w:space="0" w:color="FFFFFF"/>
            </w:tcBorders>
            <w:shd w:val="clear" w:color="auto" w:fill="DFF4F8"/>
          </w:tcPr>
          <w:p w:rsidR="00F736BD" w:rsidRPr="00C6244D" w:rsidRDefault="00F736BD" w:rsidP="00F736BD">
            <w:pPr>
              <w:pStyle w:val="TableParagraph"/>
              <w:spacing w:before="1" w:line="249" w:lineRule="auto"/>
              <w:rPr>
                <w:color w:val="808080" w:themeColor="background1" w:themeShade="80"/>
                <w:sz w:val="20"/>
                <w:szCs w:val="20"/>
              </w:rPr>
            </w:pPr>
            <w:r>
              <w:rPr>
                <w:color w:val="808080" w:themeColor="background1" w:themeShade="80"/>
                <w:sz w:val="20"/>
                <w:szCs w:val="20"/>
              </w:rPr>
              <w:t>The I</w:t>
            </w:r>
            <w:r w:rsidRPr="00F736BD">
              <w:rPr>
                <w:color w:val="808080" w:themeColor="background1" w:themeShade="80"/>
                <w:sz w:val="20"/>
                <w:szCs w:val="20"/>
              </w:rPr>
              <w:t>nformation Security Policy</w:t>
            </w:r>
            <w:r>
              <w:rPr>
                <w:color w:val="808080" w:themeColor="background1" w:themeShade="80"/>
                <w:sz w:val="20"/>
                <w:szCs w:val="20"/>
              </w:rPr>
              <w:t xml:space="preserve"> has been </w:t>
            </w:r>
            <w:r w:rsidRPr="00F736BD">
              <w:rPr>
                <w:color w:val="808080" w:themeColor="background1" w:themeShade="80"/>
                <w:sz w:val="20"/>
                <w:szCs w:val="20"/>
              </w:rPr>
              <w:t xml:space="preserve"> refreshed, approved a</w:t>
            </w:r>
            <w:r w:rsidR="000F29D1">
              <w:rPr>
                <w:color w:val="808080" w:themeColor="background1" w:themeShade="80"/>
                <w:sz w:val="20"/>
                <w:szCs w:val="20"/>
              </w:rPr>
              <w:t>n</w:t>
            </w:r>
            <w:r w:rsidRPr="00F736BD">
              <w:rPr>
                <w:color w:val="808080" w:themeColor="background1" w:themeShade="80"/>
                <w:sz w:val="20"/>
                <w:szCs w:val="20"/>
              </w:rPr>
              <w:t>d published</w:t>
            </w:r>
            <w:r w:rsidR="002D6F18">
              <w:rPr>
                <w:color w:val="808080" w:themeColor="background1" w:themeShade="80"/>
                <w:sz w:val="20"/>
                <w:szCs w:val="20"/>
              </w:rPr>
              <w:t xml:space="preserve"> on the Council website.</w:t>
            </w:r>
          </w:p>
        </w:tc>
      </w:tr>
      <w:tr w:rsidR="00773EF8" w:rsidRPr="00C6244D" w:rsidTr="00DF5EAB">
        <w:trPr>
          <w:trHeight w:hRule="exact" w:val="2686"/>
        </w:trPr>
        <w:tc>
          <w:tcPr>
            <w:tcW w:w="1408" w:type="dxa"/>
            <w:tcBorders>
              <w:top w:val="single" w:sz="24" w:space="0" w:color="FFFFFF"/>
              <w:bottom w:val="single" w:sz="24" w:space="0" w:color="FFFFFF"/>
            </w:tcBorders>
            <w:shd w:val="clear" w:color="auto" w:fill="DFF4F8"/>
          </w:tcPr>
          <w:p w:rsidR="00773EF8" w:rsidRDefault="00773EF8" w:rsidP="00773EF8">
            <w:pPr>
              <w:pStyle w:val="TableParagraph"/>
              <w:spacing w:before="1" w:line="249" w:lineRule="auto"/>
              <w:jc w:val="center"/>
              <w:rPr>
                <w:color w:val="808080" w:themeColor="background1" w:themeShade="80"/>
                <w:sz w:val="20"/>
                <w:szCs w:val="20"/>
              </w:rPr>
            </w:pPr>
            <w:r>
              <w:rPr>
                <w:color w:val="808080" w:themeColor="background1" w:themeShade="80"/>
                <w:sz w:val="20"/>
                <w:szCs w:val="20"/>
              </w:rPr>
              <w:t xml:space="preserve">2016 -17 </w:t>
            </w:r>
          </w:p>
          <w:p w:rsidR="00773EF8" w:rsidRDefault="00773EF8" w:rsidP="00773EF8">
            <w:pPr>
              <w:pStyle w:val="TableParagraph"/>
              <w:spacing w:before="1" w:line="249" w:lineRule="auto"/>
              <w:jc w:val="center"/>
              <w:rPr>
                <w:color w:val="808080" w:themeColor="background1" w:themeShade="80"/>
                <w:sz w:val="20"/>
                <w:szCs w:val="20"/>
              </w:rPr>
            </w:pPr>
            <w:r>
              <w:rPr>
                <w:color w:val="808080" w:themeColor="background1" w:themeShade="80"/>
                <w:sz w:val="20"/>
                <w:szCs w:val="20"/>
              </w:rPr>
              <w:t>Accounts Receivable</w:t>
            </w:r>
          </w:p>
        </w:tc>
        <w:tc>
          <w:tcPr>
            <w:tcW w:w="5536" w:type="dxa"/>
            <w:tcBorders>
              <w:top w:val="single" w:sz="24" w:space="0" w:color="FFFFFF"/>
              <w:bottom w:val="single" w:sz="24" w:space="0" w:color="FFFFFF"/>
            </w:tcBorders>
            <w:shd w:val="clear" w:color="auto" w:fill="DFF4F8"/>
          </w:tcPr>
          <w:p w:rsidR="00773EF8" w:rsidRPr="00420534" w:rsidRDefault="00773EF8" w:rsidP="00773EF8">
            <w:pPr>
              <w:pStyle w:val="TableParagraph"/>
              <w:tabs>
                <w:tab w:val="center" w:pos="2781"/>
              </w:tabs>
              <w:spacing w:before="1" w:line="249" w:lineRule="auto"/>
              <w:rPr>
                <w:color w:val="808080" w:themeColor="background1" w:themeShade="80"/>
                <w:sz w:val="20"/>
                <w:szCs w:val="20"/>
              </w:rPr>
            </w:pPr>
            <w:r>
              <w:rPr>
                <w:color w:val="808080" w:themeColor="background1" w:themeShade="80"/>
                <w:sz w:val="20"/>
                <w:szCs w:val="20"/>
              </w:rPr>
              <w:t xml:space="preserve">2b) </w:t>
            </w:r>
            <w:r w:rsidRPr="00390B39">
              <w:rPr>
                <w:color w:val="808080" w:themeColor="background1" w:themeShade="80"/>
                <w:sz w:val="20"/>
                <w:szCs w:val="20"/>
              </w:rPr>
              <w:t>The communication regarding CDD to relevant staff including all originator departments must set out how to conduct these checks and evidence must be retained</w:t>
            </w:r>
          </w:p>
        </w:tc>
        <w:tc>
          <w:tcPr>
            <w:tcW w:w="968" w:type="dxa"/>
            <w:tcBorders>
              <w:top w:val="single" w:sz="8" w:space="0" w:color="FFFFFF"/>
              <w:bottom w:val="single" w:sz="8" w:space="0" w:color="FFFFFF"/>
            </w:tcBorders>
            <w:shd w:val="clear" w:color="auto" w:fill="FFC000"/>
          </w:tcPr>
          <w:p w:rsidR="00773EF8" w:rsidRDefault="00773EF8" w:rsidP="00773EF8">
            <w:pPr>
              <w:pStyle w:val="TableParagraph"/>
              <w:jc w:val="center"/>
              <w:rPr>
                <w:b/>
                <w:color w:val="FFFFFF" w:themeColor="background1"/>
              </w:rPr>
            </w:pPr>
          </w:p>
          <w:p w:rsidR="00773EF8" w:rsidRDefault="00773EF8" w:rsidP="00773EF8">
            <w:pPr>
              <w:pStyle w:val="TableParagraph"/>
              <w:jc w:val="center"/>
              <w:rPr>
                <w:b/>
                <w:color w:val="FFFFFF" w:themeColor="background1"/>
              </w:rPr>
            </w:pPr>
            <w:r>
              <w:rPr>
                <w:b/>
                <w:color w:val="FFFFFF" w:themeColor="background1"/>
              </w:rPr>
              <w:t>M</w:t>
            </w:r>
          </w:p>
        </w:tc>
        <w:tc>
          <w:tcPr>
            <w:tcW w:w="1397" w:type="dxa"/>
            <w:tcBorders>
              <w:top w:val="single" w:sz="24" w:space="0" w:color="FFFFFF"/>
              <w:bottom w:val="single" w:sz="24" w:space="0" w:color="FFFFFF"/>
            </w:tcBorders>
            <w:shd w:val="clear" w:color="auto" w:fill="DFF4F8"/>
          </w:tcPr>
          <w:p w:rsidR="00773EF8" w:rsidRDefault="00773EF8" w:rsidP="00773EF8">
            <w:pPr>
              <w:pStyle w:val="TableParagraph"/>
              <w:spacing w:before="1" w:line="249" w:lineRule="auto"/>
              <w:jc w:val="center"/>
              <w:rPr>
                <w:color w:val="808080" w:themeColor="background1" w:themeShade="80"/>
                <w:sz w:val="20"/>
                <w:szCs w:val="20"/>
              </w:rPr>
            </w:pPr>
            <w:r>
              <w:rPr>
                <w:color w:val="808080" w:themeColor="background1" w:themeShade="80"/>
                <w:sz w:val="20"/>
                <w:szCs w:val="20"/>
              </w:rPr>
              <w:t>Katie Ball, Incomes Manager</w:t>
            </w:r>
          </w:p>
        </w:tc>
        <w:tc>
          <w:tcPr>
            <w:tcW w:w="1191" w:type="dxa"/>
            <w:tcBorders>
              <w:top w:val="single" w:sz="24" w:space="0" w:color="FFFFFF"/>
              <w:bottom w:val="single" w:sz="24" w:space="0" w:color="FFFFFF"/>
            </w:tcBorders>
            <w:shd w:val="clear" w:color="auto" w:fill="DFF4F8"/>
          </w:tcPr>
          <w:p w:rsidR="00773EF8" w:rsidRDefault="00773EF8" w:rsidP="00773EF8">
            <w:pPr>
              <w:pStyle w:val="TableParagraph"/>
              <w:spacing w:before="1" w:line="249" w:lineRule="auto"/>
              <w:jc w:val="center"/>
              <w:rPr>
                <w:color w:val="808080" w:themeColor="background1" w:themeShade="80"/>
                <w:sz w:val="20"/>
                <w:szCs w:val="20"/>
              </w:rPr>
            </w:pPr>
            <w:r>
              <w:rPr>
                <w:color w:val="808080" w:themeColor="background1" w:themeShade="80"/>
                <w:sz w:val="20"/>
                <w:szCs w:val="20"/>
              </w:rPr>
              <w:t>Nigel Kennedy, s151 Officer</w:t>
            </w:r>
          </w:p>
        </w:tc>
        <w:tc>
          <w:tcPr>
            <w:tcW w:w="981" w:type="dxa"/>
            <w:tcBorders>
              <w:top w:val="single" w:sz="24" w:space="0" w:color="FFFFFF"/>
              <w:bottom w:val="single" w:sz="24" w:space="0" w:color="FFFFFF"/>
            </w:tcBorders>
            <w:shd w:val="clear" w:color="auto" w:fill="DFF4F8"/>
          </w:tcPr>
          <w:p w:rsidR="00773EF8" w:rsidRDefault="00773EF8" w:rsidP="00773EF8">
            <w:pPr>
              <w:pStyle w:val="TableParagraph"/>
              <w:spacing w:before="1" w:line="249" w:lineRule="auto"/>
              <w:ind w:right="188"/>
              <w:jc w:val="center"/>
              <w:rPr>
                <w:strike/>
                <w:color w:val="808080" w:themeColor="background1" w:themeShade="80"/>
                <w:sz w:val="20"/>
                <w:szCs w:val="20"/>
              </w:rPr>
            </w:pPr>
            <w:r>
              <w:rPr>
                <w:strike/>
                <w:color w:val="808080" w:themeColor="background1" w:themeShade="80"/>
                <w:sz w:val="20"/>
                <w:szCs w:val="20"/>
              </w:rPr>
              <w:t>Mar – 18</w:t>
            </w:r>
          </w:p>
          <w:p w:rsidR="00773EF8" w:rsidRPr="00153829" w:rsidRDefault="00773EF8" w:rsidP="00773EF8">
            <w:pPr>
              <w:pStyle w:val="TableParagraph"/>
              <w:spacing w:before="1" w:line="249" w:lineRule="auto"/>
              <w:ind w:right="188"/>
              <w:jc w:val="center"/>
              <w:rPr>
                <w:strike/>
                <w:color w:val="808080" w:themeColor="background1" w:themeShade="80"/>
                <w:sz w:val="20"/>
                <w:szCs w:val="20"/>
              </w:rPr>
            </w:pPr>
            <w:r w:rsidRPr="00153829">
              <w:rPr>
                <w:strike/>
                <w:color w:val="808080" w:themeColor="background1" w:themeShade="80"/>
                <w:sz w:val="20"/>
                <w:szCs w:val="20"/>
              </w:rPr>
              <w:t>Jun - 18</w:t>
            </w:r>
          </w:p>
        </w:tc>
        <w:tc>
          <w:tcPr>
            <w:tcW w:w="4264" w:type="dxa"/>
            <w:tcBorders>
              <w:top w:val="single" w:sz="24" w:space="0" w:color="FFFFFF"/>
              <w:bottom w:val="single" w:sz="24" w:space="0" w:color="FFFFFF"/>
            </w:tcBorders>
            <w:shd w:val="clear" w:color="auto" w:fill="DFF4F8"/>
          </w:tcPr>
          <w:p w:rsidR="000F29D1" w:rsidRDefault="00773EF8" w:rsidP="00773EF8">
            <w:pPr>
              <w:pStyle w:val="TableParagraph"/>
              <w:spacing w:before="1" w:line="249" w:lineRule="auto"/>
              <w:rPr>
                <w:color w:val="808080" w:themeColor="background1" w:themeShade="80"/>
                <w:sz w:val="20"/>
                <w:szCs w:val="20"/>
              </w:rPr>
            </w:pPr>
            <w:r w:rsidRPr="00773EF8">
              <w:rPr>
                <w:color w:val="808080" w:themeColor="background1" w:themeShade="80"/>
                <w:sz w:val="20"/>
                <w:szCs w:val="20"/>
              </w:rPr>
              <w:t>Communica</w:t>
            </w:r>
            <w:r w:rsidR="000F29D1">
              <w:rPr>
                <w:color w:val="808080" w:themeColor="background1" w:themeShade="80"/>
                <w:sz w:val="20"/>
                <w:szCs w:val="20"/>
              </w:rPr>
              <w:t>tion</w:t>
            </w:r>
            <w:r w:rsidRPr="00773EF8">
              <w:rPr>
                <w:color w:val="808080" w:themeColor="background1" w:themeShade="80"/>
                <w:sz w:val="20"/>
                <w:szCs w:val="20"/>
              </w:rPr>
              <w:t xml:space="preserve"> was sent council wide in Nov 17 (prior to trading company going live) specif</w:t>
            </w:r>
            <w:r w:rsidR="000F29D1">
              <w:rPr>
                <w:color w:val="808080" w:themeColor="background1" w:themeShade="80"/>
                <w:sz w:val="20"/>
                <w:szCs w:val="20"/>
              </w:rPr>
              <w:t>y</w:t>
            </w:r>
            <w:r w:rsidRPr="00773EF8">
              <w:rPr>
                <w:color w:val="808080" w:themeColor="background1" w:themeShade="80"/>
                <w:sz w:val="20"/>
                <w:szCs w:val="20"/>
              </w:rPr>
              <w:t>ing the need to complete adequate new customer due diligence. A new field has been added to the agresso customer masterfile. It is located under the relations tab. The self-service guide for customer creation includes a section on the due diligence relations tab and how to populate it before submitting a customer for</w:t>
            </w:r>
          </w:p>
          <w:p w:rsidR="00773EF8" w:rsidRPr="00773EF8" w:rsidRDefault="00773EF8" w:rsidP="00773EF8">
            <w:pPr>
              <w:pStyle w:val="TableParagraph"/>
              <w:spacing w:before="1" w:line="249" w:lineRule="auto"/>
              <w:rPr>
                <w:color w:val="808080" w:themeColor="background1" w:themeShade="80"/>
                <w:sz w:val="20"/>
                <w:szCs w:val="20"/>
              </w:rPr>
            </w:pPr>
            <w:r w:rsidRPr="00773EF8">
              <w:rPr>
                <w:color w:val="808080" w:themeColor="background1" w:themeShade="80"/>
                <w:sz w:val="20"/>
                <w:szCs w:val="20"/>
              </w:rPr>
              <w:t xml:space="preserve"> approval.</w:t>
            </w:r>
          </w:p>
          <w:p w:rsidR="00773EF8" w:rsidRPr="00484F12" w:rsidRDefault="00773EF8" w:rsidP="00773EF8">
            <w:pPr>
              <w:pStyle w:val="TableParagraph"/>
              <w:spacing w:before="1" w:line="249" w:lineRule="auto"/>
              <w:rPr>
                <w:color w:val="FF0000"/>
                <w:sz w:val="20"/>
                <w:szCs w:val="20"/>
              </w:rPr>
            </w:pPr>
          </w:p>
        </w:tc>
      </w:tr>
    </w:tbl>
    <w:p w:rsidR="00F736BD" w:rsidRDefault="00F736BD" w:rsidP="004D39DB">
      <w:pPr>
        <w:pStyle w:val="BodyText"/>
        <w:spacing w:before="11"/>
        <w:rPr>
          <w:rFonts w:ascii="Times New Roman"/>
          <w:sz w:val="22"/>
        </w:rPr>
      </w:pPr>
    </w:p>
    <w:p w:rsidR="00A142B4" w:rsidRDefault="00A142B4" w:rsidP="004D39DB">
      <w:pPr>
        <w:pStyle w:val="BodyText"/>
        <w:spacing w:before="11"/>
        <w:rPr>
          <w:rFonts w:ascii="Times New Roman"/>
          <w:sz w:val="22"/>
        </w:rPr>
      </w:pPr>
    </w:p>
    <w:p w:rsidR="00A142B4" w:rsidRDefault="00A142B4" w:rsidP="004D39DB">
      <w:pPr>
        <w:pStyle w:val="BodyText"/>
        <w:spacing w:before="11"/>
        <w:rPr>
          <w:rFonts w:ascii="Times New Roman"/>
          <w:sz w:val="22"/>
        </w:rPr>
      </w:pPr>
    </w:p>
    <w:p w:rsidR="00A142B4" w:rsidRDefault="00A142B4" w:rsidP="004D39DB">
      <w:pPr>
        <w:pStyle w:val="BodyText"/>
        <w:spacing w:before="11"/>
        <w:rPr>
          <w:rFonts w:ascii="Times New Roman"/>
          <w:sz w:val="22"/>
        </w:rPr>
      </w:pPr>
    </w:p>
    <w:p w:rsidR="00A142B4" w:rsidRDefault="00A142B4" w:rsidP="004D39DB">
      <w:pPr>
        <w:pStyle w:val="BodyText"/>
        <w:spacing w:before="11"/>
        <w:rPr>
          <w:rFonts w:ascii="Times New Roman"/>
          <w:sz w:val="22"/>
        </w:rPr>
      </w:pPr>
    </w:p>
    <w:p w:rsidR="00A142B4" w:rsidRDefault="00A142B4" w:rsidP="004D39DB">
      <w:pPr>
        <w:pStyle w:val="BodyText"/>
        <w:spacing w:before="11"/>
        <w:rPr>
          <w:rFonts w:ascii="Times New Roman"/>
          <w:sz w:val="22"/>
        </w:rPr>
      </w:pPr>
    </w:p>
    <w:p w:rsidR="00A142B4" w:rsidRDefault="00A142B4" w:rsidP="004D39DB">
      <w:pPr>
        <w:pStyle w:val="BodyText"/>
        <w:spacing w:before="11"/>
        <w:rPr>
          <w:rFonts w:ascii="Times New Roman"/>
          <w:sz w:val="22"/>
        </w:rPr>
      </w:pPr>
    </w:p>
    <w:p w:rsidR="00A142B4" w:rsidRDefault="00A142B4" w:rsidP="004D39DB">
      <w:pPr>
        <w:pStyle w:val="BodyText"/>
        <w:spacing w:before="11"/>
        <w:rPr>
          <w:rFonts w:ascii="Times New Roman"/>
          <w:sz w:val="22"/>
        </w:rPr>
      </w:pPr>
    </w:p>
    <w:p w:rsidR="00F736BD" w:rsidRDefault="00F736BD" w:rsidP="004D39DB">
      <w:pPr>
        <w:pStyle w:val="BodyText"/>
        <w:spacing w:before="11"/>
        <w:rPr>
          <w:rFonts w:ascii="Times New Roman"/>
          <w:sz w:val="22"/>
        </w:rPr>
      </w:pPr>
    </w:p>
    <w:tbl>
      <w:tblPr>
        <w:tblpPr w:leftFromText="180" w:rightFromText="180" w:vertAnchor="text" w:horzAnchor="margin" w:tblpY="9"/>
        <w:tblW w:w="157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408"/>
        <w:gridCol w:w="5536"/>
        <w:gridCol w:w="968"/>
        <w:gridCol w:w="1397"/>
        <w:gridCol w:w="1191"/>
        <w:gridCol w:w="981"/>
        <w:gridCol w:w="4264"/>
      </w:tblGrid>
      <w:tr w:rsidR="00A142B4" w:rsidTr="009A7DF9">
        <w:trPr>
          <w:trHeight w:hRule="exact" w:val="875"/>
        </w:trPr>
        <w:tc>
          <w:tcPr>
            <w:tcW w:w="1408" w:type="dxa"/>
            <w:tcBorders>
              <w:bottom w:val="single" w:sz="24" w:space="0" w:color="FFFFFF"/>
            </w:tcBorders>
            <w:shd w:val="clear" w:color="auto" w:fill="61C9E2"/>
          </w:tcPr>
          <w:p w:rsidR="00A142B4" w:rsidRDefault="00A142B4" w:rsidP="009A7DF9">
            <w:pPr>
              <w:pStyle w:val="TableParagraph"/>
              <w:spacing w:before="8"/>
              <w:rPr>
                <w:rFonts w:ascii="Times New Roman"/>
                <w:sz w:val="20"/>
              </w:rPr>
            </w:pPr>
          </w:p>
          <w:p w:rsidR="00A142B4" w:rsidRDefault="00A142B4" w:rsidP="009A7DF9">
            <w:pPr>
              <w:pStyle w:val="TableParagraph"/>
              <w:ind w:left="430"/>
              <w:rPr>
                <w:b/>
                <w:sz w:val="19"/>
              </w:rPr>
            </w:pPr>
            <w:r>
              <w:rPr>
                <w:b/>
                <w:color w:val="FFFFFF"/>
                <w:sz w:val="19"/>
              </w:rPr>
              <w:t>Audit</w:t>
            </w:r>
          </w:p>
        </w:tc>
        <w:tc>
          <w:tcPr>
            <w:tcW w:w="5536" w:type="dxa"/>
            <w:tcBorders>
              <w:bottom w:val="single" w:sz="24" w:space="0" w:color="FFFFFF"/>
            </w:tcBorders>
            <w:shd w:val="clear" w:color="auto" w:fill="61C9E2"/>
          </w:tcPr>
          <w:p w:rsidR="00A142B4" w:rsidRDefault="00A142B4" w:rsidP="009A7DF9">
            <w:pPr>
              <w:pStyle w:val="TableParagraph"/>
              <w:spacing w:before="8"/>
              <w:rPr>
                <w:rFonts w:ascii="Times New Roman"/>
                <w:sz w:val="20"/>
              </w:rPr>
            </w:pPr>
          </w:p>
          <w:p w:rsidR="00A142B4" w:rsidRDefault="00A142B4" w:rsidP="009A7DF9">
            <w:pPr>
              <w:pStyle w:val="TableParagraph"/>
              <w:jc w:val="center"/>
              <w:rPr>
                <w:b/>
                <w:sz w:val="19"/>
              </w:rPr>
            </w:pPr>
            <w:r>
              <w:rPr>
                <w:b/>
                <w:color w:val="FFFFFF"/>
                <w:sz w:val="19"/>
              </w:rPr>
              <w:t>Recommendation made with reference to the corresponding Internal Audit  report</w:t>
            </w:r>
          </w:p>
        </w:tc>
        <w:tc>
          <w:tcPr>
            <w:tcW w:w="968" w:type="dxa"/>
            <w:tcBorders>
              <w:bottom w:val="single" w:sz="8" w:space="0" w:color="FFFFFF"/>
            </w:tcBorders>
            <w:shd w:val="clear" w:color="auto" w:fill="61C9E2"/>
          </w:tcPr>
          <w:p w:rsidR="00A142B4" w:rsidRDefault="00A142B4" w:rsidP="009A7DF9">
            <w:pPr>
              <w:pStyle w:val="TableParagraph"/>
              <w:spacing w:before="113" w:line="276" w:lineRule="auto"/>
              <w:ind w:left="232" w:right="120" w:hanging="89"/>
              <w:rPr>
                <w:b/>
                <w:sz w:val="19"/>
              </w:rPr>
            </w:pPr>
            <w:r>
              <w:rPr>
                <w:b/>
                <w:color w:val="FFFFFF"/>
                <w:sz w:val="19"/>
              </w:rPr>
              <w:t>Priority Level</w:t>
            </w:r>
          </w:p>
        </w:tc>
        <w:tc>
          <w:tcPr>
            <w:tcW w:w="1397" w:type="dxa"/>
            <w:tcBorders>
              <w:bottom w:val="single" w:sz="24" w:space="0" w:color="FFFFFF"/>
            </w:tcBorders>
            <w:shd w:val="clear" w:color="auto" w:fill="61C9E2"/>
          </w:tcPr>
          <w:p w:rsidR="00A142B4" w:rsidRDefault="00A142B4" w:rsidP="009A7DF9">
            <w:pPr>
              <w:pStyle w:val="TableParagraph"/>
              <w:spacing w:before="113" w:line="276" w:lineRule="auto"/>
              <w:ind w:left="127" w:right="24" w:firstLine="170"/>
              <w:rPr>
                <w:b/>
                <w:sz w:val="19"/>
              </w:rPr>
            </w:pPr>
            <w:r>
              <w:rPr>
                <w:b/>
                <w:color w:val="FFFFFF"/>
                <w:sz w:val="19"/>
              </w:rPr>
              <w:t xml:space="preserve">Manager </w:t>
            </w:r>
            <w:r>
              <w:rPr>
                <w:b/>
                <w:color w:val="FFFFFF"/>
                <w:w w:val="95"/>
                <w:sz w:val="19"/>
              </w:rPr>
              <w:t>Responsible</w:t>
            </w:r>
          </w:p>
        </w:tc>
        <w:tc>
          <w:tcPr>
            <w:tcW w:w="1191" w:type="dxa"/>
            <w:tcBorders>
              <w:bottom w:val="single" w:sz="24" w:space="0" w:color="FFFFFF"/>
            </w:tcBorders>
            <w:shd w:val="clear" w:color="auto" w:fill="61C9E2"/>
          </w:tcPr>
          <w:p w:rsidR="00A142B4" w:rsidRDefault="00A142B4" w:rsidP="009A7DF9">
            <w:pPr>
              <w:pStyle w:val="TableParagraph"/>
              <w:spacing w:before="113" w:line="276" w:lineRule="auto"/>
              <w:ind w:left="124" w:right="98" w:firstLine="52"/>
              <w:rPr>
                <w:b/>
                <w:color w:val="FFFFFF"/>
                <w:sz w:val="19"/>
              </w:rPr>
            </w:pPr>
            <w:r>
              <w:rPr>
                <w:b/>
                <w:color w:val="FFFFFF"/>
                <w:sz w:val="19"/>
              </w:rPr>
              <w:t>Head of Service</w:t>
            </w:r>
          </w:p>
        </w:tc>
        <w:tc>
          <w:tcPr>
            <w:tcW w:w="981" w:type="dxa"/>
            <w:tcBorders>
              <w:bottom w:val="single" w:sz="24" w:space="0" w:color="FFFFFF"/>
            </w:tcBorders>
            <w:shd w:val="clear" w:color="auto" w:fill="61C9E2"/>
          </w:tcPr>
          <w:p w:rsidR="00A142B4" w:rsidRDefault="00A142B4" w:rsidP="009A7DF9">
            <w:pPr>
              <w:pStyle w:val="TableParagraph"/>
              <w:spacing w:before="113" w:line="276" w:lineRule="auto"/>
              <w:ind w:left="124" w:right="98"/>
              <w:rPr>
                <w:b/>
                <w:sz w:val="19"/>
              </w:rPr>
            </w:pPr>
            <w:r>
              <w:rPr>
                <w:b/>
                <w:color w:val="FFFFFF"/>
                <w:sz w:val="19"/>
              </w:rPr>
              <w:t>Original Due Date</w:t>
            </w:r>
          </w:p>
        </w:tc>
        <w:tc>
          <w:tcPr>
            <w:tcW w:w="4264" w:type="dxa"/>
            <w:tcBorders>
              <w:bottom w:val="single" w:sz="24" w:space="0" w:color="FFFFFF"/>
            </w:tcBorders>
            <w:shd w:val="clear" w:color="auto" w:fill="61C9E2"/>
          </w:tcPr>
          <w:p w:rsidR="00A142B4" w:rsidRDefault="00A142B4" w:rsidP="009A7DF9">
            <w:pPr>
              <w:pStyle w:val="TableParagraph"/>
              <w:spacing w:before="8"/>
              <w:rPr>
                <w:rFonts w:ascii="Times New Roman"/>
                <w:sz w:val="20"/>
              </w:rPr>
            </w:pPr>
          </w:p>
          <w:p w:rsidR="00A142B4" w:rsidRDefault="00A142B4" w:rsidP="009A7DF9">
            <w:pPr>
              <w:pStyle w:val="TableParagraph"/>
              <w:ind w:left="1217" w:right="55"/>
              <w:rPr>
                <w:b/>
                <w:sz w:val="19"/>
              </w:rPr>
            </w:pPr>
            <w:r>
              <w:rPr>
                <w:b/>
                <w:color w:val="FFFFFF"/>
                <w:sz w:val="19"/>
              </w:rPr>
              <w:t>Notes on Completion</w:t>
            </w:r>
          </w:p>
        </w:tc>
      </w:tr>
      <w:tr w:rsidR="00A142B4" w:rsidRPr="00C6244D" w:rsidTr="00BC0BFF">
        <w:trPr>
          <w:trHeight w:hRule="exact" w:val="6002"/>
        </w:trPr>
        <w:tc>
          <w:tcPr>
            <w:tcW w:w="1408" w:type="dxa"/>
            <w:tcBorders>
              <w:top w:val="single" w:sz="24" w:space="0" w:color="FFFFFF"/>
              <w:bottom w:val="single" w:sz="24" w:space="0" w:color="FFFFFF"/>
            </w:tcBorders>
            <w:shd w:val="clear" w:color="auto" w:fill="DFF4F8"/>
          </w:tcPr>
          <w:p w:rsidR="00A142B4" w:rsidRDefault="00A142B4" w:rsidP="009A7DF9">
            <w:pPr>
              <w:pStyle w:val="TableParagraph"/>
              <w:spacing w:before="1" w:line="249" w:lineRule="auto"/>
              <w:jc w:val="center"/>
              <w:rPr>
                <w:color w:val="808080" w:themeColor="background1" w:themeShade="80"/>
                <w:sz w:val="20"/>
                <w:szCs w:val="20"/>
              </w:rPr>
            </w:pPr>
            <w:r>
              <w:rPr>
                <w:color w:val="808080" w:themeColor="background1" w:themeShade="80"/>
                <w:sz w:val="20"/>
                <w:szCs w:val="20"/>
              </w:rPr>
              <w:t>2017 -18</w:t>
            </w:r>
          </w:p>
          <w:p w:rsidR="00A142B4" w:rsidRDefault="00A142B4" w:rsidP="009A7DF9">
            <w:pPr>
              <w:pStyle w:val="TableParagraph"/>
              <w:spacing w:before="1" w:line="249" w:lineRule="auto"/>
              <w:jc w:val="center"/>
              <w:rPr>
                <w:color w:val="808080" w:themeColor="background1" w:themeShade="80"/>
                <w:sz w:val="20"/>
                <w:szCs w:val="20"/>
              </w:rPr>
            </w:pPr>
            <w:r>
              <w:rPr>
                <w:color w:val="808080" w:themeColor="background1" w:themeShade="80"/>
                <w:sz w:val="20"/>
                <w:szCs w:val="20"/>
              </w:rPr>
              <w:t xml:space="preserve">GDPR Preparedness </w:t>
            </w:r>
          </w:p>
        </w:tc>
        <w:tc>
          <w:tcPr>
            <w:tcW w:w="5536" w:type="dxa"/>
            <w:tcBorders>
              <w:top w:val="single" w:sz="24" w:space="0" w:color="FFFFFF"/>
              <w:bottom w:val="single" w:sz="24" w:space="0" w:color="FFFFFF"/>
            </w:tcBorders>
            <w:shd w:val="clear" w:color="auto" w:fill="DFF4F8"/>
          </w:tcPr>
          <w:p w:rsidR="00A142B4" w:rsidRPr="00A142B4" w:rsidRDefault="00A142B4" w:rsidP="009A7DF9">
            <w:pPr>
              <w:pStyle w:val="TableParagraph"/>
              <w:spacing w:before="1" w:line="249" w:lineRule="auto"/>
              <w:rPr>
                <w:color w:val="808080" w:themeColor="background1" w:themeShade="80"/>
                <w:sz w:val="20"/>
                <w:szCs w:val="20"/>
              </w:rPr>
            </w:pPr>
            <w:r w:rsidRPr="00A142B4">
              <w:rPr>
                <w:color w:val="808080" w:themeColor="background1" w:themeShade="80"/>
                <w:sz w:val="20"/>
                <w:szCs w:val="20"/>
              </w:rPr>
              <w:t xml:space="preserve">Management should put in place a defined and complete </w:t>
            </w:r>
          </w:p>
          <w:p w:rsidR="00A142B4" w:rsidRPr="00A142B4" w:rsidRDefault="00A142B4" w:rsidP="009A7DF9">
            <w:pPr>
              <w:pStyle w:val="TableParagraph"/>
              <w:spacing w:before="1" w:line="249" w:lineRule="auto"/>
              <w:rPr>
                <w:color w:val="808080" w:themeColor="background1" w:themeShade="80"/>
                <w:sz w:val="20"/>
                <w:szCs w:val="20"/>
              </w:rPr>
            </w:pPr>
            <w:r w:rsidRPr="00A142B4">
              <w:rPr>
                <w:color w:val="808080" w:themeColor="background1" w:themeShade="80"/>
                <w:sz w:val="20"/>
                <w:szCs w:val="20"/>
              </w:rPr>
              <w:t>procedure for perform</w:t>
            </w:r>
            <w:r w:rsidR="00BC0BFF">
              <w:rPr>
                <w:color w:val="808080" w:themeColor="background1" w:themeShade="80"/>
                <w:sz w:val="20"/>
                <w:szCs w:val="20"/>
              </w:rPr>
              <w:t>ing privacy impact assessments (PIA)</w:t>
            </w:r>
          </w:p>
          <w:p w:rsidR="00A142B4" w:rsidRPr="00A142B4" w:rsidRDefault="00A142B4" w:rsidP="009A7DF9">
            <w:pPr>
              <w:pStyle w:val="TableParagraph"/>
              <w:spacing w:before="1" w:line="249" w:lineRule="auto"/>
              <w:rPr>
                <w:color w:val="808080" w:themeColor="background1" w:themeShade="80"/>
                <w:sz w:val="20"/>
                <w:szCs w:val="20"/>
              </w:rPr>
            </w:pPr>
            <w:r w:rsidRPr="00A142B4">
              <w:rPr>
                <w:color w:val="808080" w:themeColor="background1" w:themeShade="80"/>
                <w:sz w:val="20"/>
                <w:szCs w:val="20"/>
              </w:rPr>
              <w:t xml:space="preserve">The Council should have appropriate policy in place to </w:t>
            </w:r>
          </w:p>
          <w:p w:rsidR="00A142B4" w:rsidRPr="00A142B4" w:rsidRDefault="00A142B4" w:rsidP="009A7DF9">
            <w:pPr>
              <w:pStyle w:val="TableParagraph"/>
              <w:spacing w:before="1" w:line="249" w:lineRule="auto"/>
              <w:rPr>
                <w:color w:val="808080" w:themeColor="background1" w:themeShade="80"/>
                <w:sz w:val="20"/>
                <w:szCs w:val="20"/>
              </w:rPr>
            </w:pPr>
            <w:r w:rsidRPr="00A142B4">
              <w:rPr>
                <w:color w:val="808080" w:themeColor="background1" w:themeShade="80"/>
                <w:sz w:val="20"/>
                <w:szCs w:val="20"/>
              </w:rPr>
              <w:t xml:space="preserve">ensure that a PIA is considered in relation to any new </w:t>
            </w:r>
          </w:p>
          <w:p w:rsidR="00A142B4" w:rsidRPr="00A142B4" w:rsidRDefault="00A142B4" w:rsidP="009A7DF9">
            <w:pPr>
              <w:pStyle w:val="TableParagraph"/>
              <w:spacing w:before="1" w:line="249" w:lineRule="auto"/>
              <w:rPr>
                <w:color w:val="808080" w:themeColor="background1" w:themeShade="80"/>
                <w:sz w:val="20"/>
                <w:szCs w:val="20"/>
              </w:rPr>
            </w:pPr>
            <w:r w:rsidRPr="00A142B4">
              <w:rPr>
                <w:color w:val="808080" w:themeColor="background1" w:themeShade="80"/>
                <w:sz w:val="20"/>
                <w:szCs w:val="20"/>
              </w:rPr>
              <w:t xml:space="preserve">processing activities and, where a PIA is to be performed, </w:t>
            </w:r>
          </w:p>
          <w:p w:rsidR="00A142B4" w:rsidRPr="00A142B4" w:rsidRDefault="00A142B4" w:rsidP="009A7DF9">
            <w:pPr>
              <w:pStyle w:val="TableParagraph"/>
              <w:spacing w:before="1" w:line="249" w:lineRule="auto"/>
              <w:rPr>
                <w:color w:val="808080" w:themeColor="background1" w:themeShade="80"/>
                <w:sz w:val="20"/>
                <w:szCs w:val="20"/>
              </w:rPr>
            </w:pPr>
            <w:r w:rsidRPr="00A142B4">
              <w:rPr>
                <w:color w:val="808080" w:themeColor="background1" w:themeShade="80"/>
                <w:sz w:val="20"/>
                <w:szCs w:val="20"/>
              </w:rPr>
              <w:t xml:space="preserve">how it will be carried out. There should be a requirement </w:t>
            </w:r>
          </w:p>
          <w:p w:rsidR="00A142B4" w:rsidRDefault="00A142B4" w:rsidP="009A7DF9">
            <w:pPr>
              <w:pStyle w:val="TableParagraph"/>
              <w:spacing w:before="1" w:line="249" w:lineRule="auto"/>
              <w:rPr>
                <w:color w:val="808080" w:themeColor="background1" w:themeShade="80"/>
                <w:sz w:val="20"/>
                <w:szCs w:val="20"/>
              </w:rPr>
            </w:pPr>
            <w:r w:rsidRPr="00A142B4">
              <w:rPr>
                <w:color w:val="808080" w:themeColor="background1" w:themeShade="80"/>
                <w:sz w:val="20"/>
                <w:szCs w:val="20"/>
              </w:rPr>
              <w:t xml:space="preserve">for a </w:t>
            </w:r>
            <w:r w:rsidR="00BC0BFF">
              <w:rPr>
                <w:color w:val="808080" w:themeColor="background1" w:themeShade="80"/>
                <w:sz w:val="20"/>
                <w:szCs w:val="20"/>
              </w:rPr>
              <w:t>PIA</w:t>
            </w:r>
            <w:r w:rsidRPr="00A142B4">
              <w:rPr>
                <w:color w:val="808080" w:themeColor="background1" w:themeShade="80"/>
                <w:sz w:val="20"/>
                <w:szCs w:val="20"/>
              </w:rPr>
              <w:t xml:space="preserve"> policy to include: </w:t>
            </w:r>
          </w:p>
          <w:p w:rsidR="00BC0BFF" w:rsidRPr="00A142B4" w:rsidRDefault="00BC0BFF" w:rsidP="009A7DF9">
            <w:pPr>
              <w:pStyle w:val="TableParagraph"/>
              <w:spacing w:before="1" w:line="249" w:lineRule="auto"/>
              <w:rPr>
                <w:color w:val="808080" w:themeColor="background1" w:themeShade="80"/>
                <w:sz w:val="20"/>
                <w:szCs w:val="20"/>
              </w:rPr>
            </w:pPr>
          </w:p>
          <w:p w:rsidR="00A142B4" w:rsidRPr="00A142B4" w:rsidRDefault="00A142B4" w:rsidP="00BC0BFF">
            <w:pPr>
              <w:pStyle w:val="TableParagraph"/>
              <w:numPr>
                <w:ilvl w:val="0"/>
                <w:numId w:val="30"/>
              </w:numPr>
              <w:spacing w:before="1" w:line="249" w:lineRule="auto"/>
              <w:rPr>
                <w:color w:val="808080" w:themeColor="background1" w:themeShade="80"/>
                <w:sz w:val="20"/>
                <w:szCs w:val="20"/>
              </w:rPr>
            </w:pPr>
            <w:r w:rsidRPr="00A142B4">
              <w:rPr>
                <w:color w:val="808080" w:themeColor="background1" w:themeShade="80"/>
                <w:sz w:val="20"/>
                <w:szCs w:val="20"/>
              </w:rPr>
              <w:t xml:space="preserve">Purpose of Privacy Impact Assessment </w:t>
            </w:r>
          </w:p>
          <w:p w:rsidR="00BC0BFF" w:rsidRDefault="00BC0BFF" w:rsidP="00BC0BFF">
            <w:pPr>
              <w:pStyle w:val="TableParagraph"/>
              <w:numPr>
                <w:ilvl w:val="0"/>
                <w:numId w:val="30"/>
              </w:numPr>
              <w:spacing w:before="1" w:line="249" w:lineRule="auto"/>
              <w:rPr>
                <w:color w:val="808080" w:themeColor="background1" w:themeShade="80"/>
                <w:sz w:val="20"/>
                <w:szCs w:val="20"/>
              </w:rPr>
            </w:pPr>
            <w:r>
              <w:rPr>
                <w:color w:val="808080" w:themeColor="background1" w:themeShade="80"/>
                <w:sz w:val="20"/>
                <w:szCs w:val="20"/>
              </w:rPr>
              <w:t xml:space="preserve">Responsibilities of the Staff </w:t>
            </w:r>
          </w:p>
          <w:p w:rsidR="00A142B4" w:rsidRPr="00A142B4" w:rsidRDefault="00A142B4" w:rsidP="00BC0BFF">
            <w:pPr>
              <w:pStyle w:val="TableParagraph"/>
              <w:numPr>
                <w:ilvl w:val="0"/>
                <w:numId w:val="30"/>
              </w:numPr>
              <w:spacing w:before="1" w:line="249" w:lineRule="auto"/>
              <w:rPr>
                <w:color w:val="808080" w:themeColor="background1" w:themeShade="80"/>
                <w:sz w:val="20"/>
                <w:szCs w:val="20"/>
              </w:rPr>
            </w:pPr>
            <w:r w:rsidRPr="00A142B4">
              <w:rPr>
                <w:color w:val="808080" w:themeColor="background1" w:themeShade="80"/>
                <w:sz w:val="20"/>
                <w:szCs w:val="20"/>
              </w:rPr>
              <w:t xml:space="preserve">Process for performing a PIA </w:t>
            </w:r>
          </w:p>
          <w:p w:rsidR="00A142B4" w:rsidRPr="00BC0BFF" w:rsidRDefault="00A142B4" w:rsidP="00BC0BFF">
            <w:pPr>
              <w:pStyle w:val="TableParagraph"/>
              <w:numPr>
                <w:ilvl w:val="0"/>
                <w:numId w:val="30"/>
              </w:numPr>
              <w:spacing w:before="1" w:line="249" w:lineRule="auto"/>
              <w:rPr>
                <w:color w:val="808080" w:themeColor="background1" w:themeShade="80"/>
                <w:sz w:val="20"/>
                <w:szCs w:val="20"/>
              </w:rPr>
            </w:pPr>
            <w:r w:rsidRPr="00A142B4">
              <w:rPr>
                <w:color w:val="808080" w:themeColor="background1" w:themeShade="80"/>
                <w:sz w:val="20"/>
                <w:szCs w:val="20"/>
              </w:rPr>
              <w:t xml:space="preserve">Assessment of the risks to the rights of the individuals </w:t>
            </w:r>
            <w:r w:rsidRPr="00BC0BFF">
              <w:rPr>
                <w:color w:val="808080" w:themeColor="background1" w:themeShade="80"/>
                <w:sz w:val="20"/>
                <w:szCs w:val="20"/>
              </w:rPr>
              <w:t xml:space="preserve">affected </w:t>
            </w:r>
          </w:p>
          <w:p w:rsidR="00A142B4" w:rsidRPr="00BC0BFF" w:rsidRDefault="00A142B4" w:rsidP="00BC0BFF">
            <w:pPr>
              <w:pStyle w:val="TableParagraph"/>
              <w:numPr>
                <w:ilvl w:val="0"/>
                <w:numId w:val="30"/>
              </w:numPr>
              <w:spacing w:before="1" w:line="249" w:lineRule="auto"/>
              <w:rPr>
                <w:color w:val="808080" w:themeColor="background1" w:themeShade="80"/>
                <w:sz w:val="20"/>
                <w:szCs w:val="20"/>
              </w:rPr>
            </w:pPr>
            <w:r w:rsidRPr="00A142B4">
              <w:rPr>
                <w:color w:val="808080" w:themeColor="background1" w:themeShade="80"/>
                <w:sz w:val="20"/>
                <w:szCs w:val="20"/>
              </w:rPr>
              <w:t xml:space="preserve">Measures envisaged to address the risks and </w:t>
            </w:r>
            <w:r w:rsidRPr="00BC0BFF">
              <w:rPr>
                <w:color w:val="808080" w:themeColor="background1" w:themeShade="80"/>
                <w:sz w:val="20"/>
                <w:szCs w:val="20"/>
              </w:rPr>
              <w:t xml:space="preserve">demonstrate compliance with GDPR </w:t>
            </w:r>
          </w:p>
          <w:p w:rsidR="00A142B4" w:rsidRPr="00A142B4" w:rsidRDefault="00A142B4" w:rsidP="00BC0BFF">
            <w:pPr>
              <w:pStyle w:val="TableParagraph"/>
              <w:numPr>
                <w:ilvl w:val="0"/>
                <w:numId w:val="30"/>
              </w:numPr>
              <w:spacing w:before="1" w:line="249" w:lineRule="auto"/>
              <w:rPr>
                <w:color w:val="808080" w:themeColor="background1" w:themeShade="80"/>
                <w:sz w:val="20"/>
                <w:szCs w:val="20"/>
              </w:rPr>
            </w:pPr>
            <w:r w:rsidRPr="00A142B4">
              <w:rPr>
                <w:color w:val="808080" w:themeColor="background1" w:themeShade="80"/>
                <w:sz w:val="20"/>
                <w:szCs w:val="20"/>
              </w:rPr>
              <w:t xml:space="preserve">Assessments of the necessity and proportionality of </w:t>
            </w:r>
          </w:p>
          <w:p w:rsidR="00A142B4" w:rsidRPr="00A142B4" w:rsidRDefault="00A142B4" w:rsidP="00BC0BFF">
            <w:pPr>
              <w:pStyle w:val="TableParagraph"/>
              <w:spacing w:before="1" w:line="249" w:lineRule="auto"/>
              <w:ind w:left="360"/>
              <w:rPr>
                <w:color w:val="808080" w:themeColor="background1" w:themeShade="80"/>
                <w:sz w:val="20"/>
                <w:szCs w:val="20"/>
              </w:rPr>
            </w:pPr>
            <w:r w:rsidRPr="00A142B4">
              <w:rPr>
                <w:color w:val="808080" w:themeColor="background1" w:themeShade="80"/>
                <w:sz w:val="20"/>
                <w:szCs w:val="20"/>
              </w:rPr>
              <w:t xml:space="preserve">the data processing (Screening questions) </w:t>
            </w:r>
          </w:p>
          <w:p w:rsidR="00A142B4" w:rsidRPr="00A142B4" w:rsidRDefault="00A142B4" w:rsidP="00BC0BFF">
            <w:pPr>
              <w:pStyle w:val="TableParagraph"/>
              <w:numPr>
                <w:ilvl w:val="0"/>
                <w:numId w:val="30"/>
              </w:numPr>
              <w:spacing w:before="1" w:line="249" w:lineRule="auto"/>
              <w:rPr>
                <w:color w:val="808080" w:themeColor="background1" w:themeShade="80"/>
                <w:sz w:val="20"/>
                <w:szCs w:val="20"/>
              </w:rPr>
            </w:pPr>
            <w:r w:rsidRPr="00A142B4">
              <w:rPr>
                <w:color w:val="808080" w:themeColor="background1" w:themeShade="80"/>
                <w:sz w:val="20"/>
                <w:szCs w:val="20"/>
              </w:rPr>
              <w:t xml:space="preserve">Privacy Impact Assessment Template to record the PIA </w:t>
            </w:r>
          </w:p>
          <w:p w:rsidR="00A142B4" w:rsidRPr="00A142B4" w:rsidRDefault="00A142B4" w:rsidP="00BC0BFF">
            <w:pPr>
              <w:pStyle w:val="TableParagraph"/>
              <w:spacing w:before="1" w:line="249" w:lineRule="auto"/>
              <w:ind w:left="360"/>
              <w:rPr>
                <w:color w:val="808080" w:themeColor="background1" w:themeShade="80"/>
                <w:sz w:val="20"/>
                <w:szCs w:val="20"/>
              </w:rPr>
            </w:pPr>
            <w:r w:rsidRPr="00A142B4">
              <w:rPr>
                <w:color w:val="808080" w:themeColor="background1" w:themeShade="80"/>
                <w:sz w:val="20"/>
                <w:szCs w:val="20"/>
              </w:rPr>
              <w:t xml:space="preserve">outcomes </w:t>
            </w:r>
          </w:p>
          <w:p w:rsidR="00A142B4" w:rsidRPr="00A142B4" w:rsidRDefault="00A142B4" w:rsidP="009A7DF9">
            <w:pPr>
              <w:pStyle w:val="TableParagraph"/>
              <w:spacing w:before="1" w:line="249" w:lineRule="auto"/>
              <w:rPr>
                <w:color w:val="808080" w:themeColor="background1" w:themeShade="80"/>
                <w:sz w:val="20"/>
                <w:szCs w:val="20"/>
              </w:rPr>
            </w:pPr>
          </w:p>
          <w:p w:rsidR="00A142B4" w:rsidRPr="00A142B4" w:rsidRDefault="00A142B4" w:rsidP="009A7DF9">
            <w:pPr>
              <w:pStyle w:val="TableParagraph"/>
              <w:spacing w:before="1" w:line="249" w:lineRule="auto"/>
              <w:rPr>
                <w:color w:val="808080" w:themeColor="background1" w:themeShade="80"/>
                <w:sz w:val="20"/>
                <w:szCs w:val="20"/>
              </w:rPr>
            </w:pPr>
            <w:r w:rsidRPr="00A142B4">
              <w:rPr>
                <w:color w:val="808080" w:themeColor="background1" w:themeShade="80"/>
                <w:sz w:val="20"/>
                <w:szCs w:val="20"/>
              </w:rPr>
              <w:t xml:space="preserve">The Council should also assess its existing ways of working </w:t>
            </w:r>
          </w:p>
          <w:p w:rsidR="00A142B4" w:rsidRPr="00A142B4" w:rsidRDefault="00A142B4" w:rsidP="009A7DF9">
            <w:pPr>
              <w:pStyle w:val="TableParagraph"/>
              <w:spacing w:before="1" w:line="249" w:lineRule="auto"/>
              <w:rPr>
                <w:color w:val="808080" w:themeColor="background1" w:themeShade="80"/>
                <w:sz w:val="20"/>
                <w:szCs w:val="20"/>
              </w:rPr>
            </w:pPr>
            <w:r w:rsidRPr="00A142B4">
              <w:rPr>
                <w:color w:val="808080" w:themeColor="background1" w:themeShade="80"/>
                <w:sz w:val="20"/>
                <w:szCs w:val="20"/>
              </w:rPr>
              <w:t xml:space="preserve">and, where necessary, makes changes so that they comply </w:t>
            </w:r>
          </w:p>
          <w:p w:rsidR="00A142B4" w:rsidRDefault="00A142B4" w:rsidP="009A7DF9">
            <w:pPr>
              <w:pStyle w:val="TableParagraph"/>
              <w:spacing w:before="1" w:line="249" w:lineRule="auto"/>
              <w:rPr>
                <w:color w:val="808080" w:themeColor="background1" w:themeShade="80"/>
                <w:sz w:val="20"/>
                <w:szCs w:val="20"/>
              </w:rPr>
            </w:pPr>
            <w:r w:rsidRPr="00A142B4">
              <w:rPr>
                <w:color w:val="808080" w:themeColor="background1" w:themeShade="80"/>
                <w:sz w:val="20"/>
                <w:szCs w:val="20"/>
              </w:rPr>
              <w:t>with the principle of Privacy by Design.</w:t>
            </w:r>
          </w:p>
        </w:tc>
        <w:tc>
          <w:tcPr>
            <w:tcW w:w="968" w:type="dxa"/>
            <w:tcBorders>
              <w:top w:val="single" w:sz="8" w:space="0" w:color="FFFFFF"/>
              <w:bottom w:val="single" w:sz="8" w:space="0" w:color="FFFFFF"/>
            </w:tcBorders>
            <w:shd w:val="clear" w:color="auto" w:fill="FFC000"/>
          </w:tcPr>
          <w:p w:rsidR="00A142B4" w:rsidRPr="00AF38D5" w:rsidRDefault="00BC0BFF" w:rsidP="009A7DF9">
            <w:pPr>
              <w:pStyle w:val="TableParagraph"/>
              <w:jc w:val="center"/>
              <w:rPr>
                <w:b/>
                <w:color w:val="FFFFFF" w:themeColor="background1"/>
              </w:rPr>
            </w:pPr>
            <w:r w:rsidRPr="00AF38D5">
              <w:rPr>
                <w:b/>
                <w:color w:val="FFFFFF" w:themeColor="background1"/>
              </w:rPr>
              <w:t>M</w:t>
            </w:r>
          </w:p>
        </w:tc>
        <w:tc>
          <w:tcPr>
            <w:tcW w:w="1397" w:type="dxa"/>
            <w:tcBorders>
              <w:top w:val="single" w:sz="24" w:space="0" w:color="FFFFFF"/>
              <w:bottom w:val="single" w:sz="24" w:space="0" w:color="FFFFFF"/>
            </w:tcBorders>
            <w:shd w:val="clear" w:color="auto" w:fill="DFF4F8"/>
          </w:tcPr>
          <w:p w:rsidR="00A142B4" w:rsidRPr="009935FD" w:rsidRDefault="00BC0BFF" w:rsidP="009A7DF9">
            <w:pPr>
              <w:pStyle w:val="TableParagraph"/>
              <w:spacing w:before="1" w:line="249" w:lineRule="auto"/>
              <w:jc w:val="center"/>
              <w:rPr>
                <w:color w:val="808080" w:themeColor="background1" w:themeShade="80"/>
                <w:sz w:val="20"/>
                <w:szCs w:val="20"/>
              </w:rPr>
            </w:pPr>
            <w:r>
              <w:rPr>
                <w:color w:val="808080" w:themeColor="background1" w:themeShade="80"/>
                <w:sz w:val="20"/>
                <w:szCs w:val="20"/>
              </w:rPr>
              <w:t>Liz Godin, Corporate Governance Manager</w:t>
            </w:r>
          </w:p>
        </w:tc>
        <w:tc>
          <w:tcPr>
            <w:tcW w:w="1191" w:type="dxa"/>
            <w:tcBorders>
              <w:top w:val="single" w:sz="24" w:space="0" w:color="FFFFFF"/>
              <w:bottom w:val="single" w:sz="24" w:space="0" w:color="FFFFFF"/>
            </w:tcBorders>
            <w:shd w:val="clear" w:color="auto" w:fill="DFF4F8"/>
          </w:tcPr>
          <w:p w:rsidR="00A142B4" w:rsidRDefault="00BC0BFF" w:rsidP="009A7DF9">
            <w:pPr>
              <w:pStyle w:val="TableParagraph"/>
              <w:spacing w:before="1" w:line="249" w:lineRule="auto"/>
              <w:jc w:val="center"/>
              <w:rPr>
                <w:color w:val="808080" w:themeColor="background1" w:themeShade="80"/>
                <w:sz w:val="20"/>
                <w:szCs w:val="20"/>
              </w:rPr>
            </w:pPr>
            <w:r>
              <w:rPr>
                <w:color w:val="808080" w:themeColor="background1" w:themeShade="80"/>
                <w:sz w:val="20"/>
                <w:szCs w:val="20"/>
              </w:rPr>
              <w:t>Helen Bishop, Head of Business Improvement</w:t>
            </w:r>
          </w:p>
        </w:tc>
        <w:tc>
          <w:tcPr>
            <w:tcW w:w="981" w:type="dxa"/>
            <w:tcBorders>
              <w:top w:val="single" w:sz="24" w:space="0" w:color="FFFFFF"/>
              <w:bottom w:val="single" w:sz="24" w:space="0" w:color="FFFFFF"/>
            </w:tcBorders>
            <w:shd w:val="clear" w:color="auto" w:fill="DFF4F8"/>
          </w:tcPr>
          <w:p w:rsidR="00A142B4" w:rsidRDefault="00BC0BFF" w:rsidP="009A7DF9">
            <w:pPr>
              <w:pStyle w:val="TableParagraph"/>
              <w:spacing w:before="1" w:line="249" w:lineRule="auto"/>
              <w:ind w:right="188"/>
              <w:jc w:val="center"/>
              <w:rPr>
                <w:strike/>
                <w:color w:val="808080" w:themeColor="background1" w:themeShade="80"/>
                <w:sz w:val="20"/>
                <w:szCs w:val="20"/>
              </w:rPr>
            </w:pPr>
            <w:r>
              <w:rPr>
                <w:strike/>
                <w:color w:val="808080" w:themeColor="background1" w:themeShade="80"/>
                <w:sz w:val="20"/>
                <w:szCs w:val="20"/>
              </w:rPr>
              <w:t>Jan - 18</w:t>
            </w:r>
          </w:p>
        </w:tc>
        <w:tc>
          <w:tcPr>
            <w:tcW w:w="4264" w:type="dxa"/>
            <w:tcBorders>
              <w:top w:val="single" w:sz="24" w:space="0" w:color="FFFFFF"/>
              <w:bottom w:val="single" w:sz="24" w:space="0" w:color="FFFFFF"/>
            </w:tcBorders>
            <w:shd w:val="clear" w:color="auto" w:fill="DFF4F8"/>
          </w:tcPr>
          <w:p w:rsidR="00BC0BFF" w:rsidRPr="00BC0BFF" w:rsidRDefault="002D6F18" w:rsidP="00BC0BFF">
            <w:pPr>
              <w:pStyle w:val="TableParagraph"/>
              <w:spacing w:before="1" w:line="249" w:lineRule="auto"/>
              <w:rPr>
                <w:color w:val="808080" w:themeColor="background1" w:themeShade="80"/>
                <w:sz w:val="20"/>
                <w:szCs w:val="20"/>
              </w:rPr>
            </w:pPr>
            <w:r>
              <w:rPr>
                <w:color w:val="808080" w:themeColor="background1" w:themeShade="80"/>
                <w:sz w:val="20"/>
                <w:szCs w:val="20"/>
              </w:rPr>
              <w:t>The GDPR</w:t>
            </w:r>
            <w:r w:rsidR="00BC0BFF" w:rsidRPr="00BC0BFF">
              <w:rPr>
                <w:color w:val="808080" w:themeColor="background1" w:themeShade="80"/>
                <w:sz w:val="20"/>
                <w:szCs w:val="20"/>
              </w:rPr>
              <w:t xml:space="preserve"> training has been delivered across the whole organi</w:t>
            </w:r>
            <w:r w:rsidR="00BC0BFF">
              <w:rPr>
                <w:color w:val="808080" w:themeColor="background1" w:themeShade="80"/>
                <w:sz w:val="20"/>
                <w:szCs w:val="20"/>
              </w:rPr>
              <w:t xml:space="preserve">sation including the new LATco. In addition, the </w:t>
            </w:r>
            <w:r w:rsidR="00BC0BFF" w:rsidRPr="00BC0BFF">
              <w:rPr>
                <w:color w:val="808080" w:themeColor="background1" w:themeShade="80"/>
                <w:sz w:val="20"/>
                <w:szCs w:val="20"/>
              </w:rPr>
              <w:t>DPIA Guida</w:t>
            </w:r>
            <w:r w:rsidR="00BC0BFF">
              <w:rPr>
                <w:color w:val="808080" w:themeColor="background1" w:themeShade="80"/>
                <w:sz w:val="20"/>
                <w:szCs w:val="20"/>
              </w:rPr>
              <w:t>nce is available for all staff and the template is available via the website.</w:t>
            </w:r>
          </w:p>
          <w:p w:rsidR="00BC0BFF" w:rsidRPr="00BC0BFF" w:rsidRDefault="00BC0BFF" w:rsidP="00BC0BFF">
            <w:pPr>
              <w:pStyle w:val="TableParagraph"/>
              <w:spacing w:before="1" w:line="249" w:lineRule="auto"/>
              <w:rPr>
                <w:color w:val="808080" w:themeColor="background1" w:themeShade="80"/>
                <w:sz w:val="20"/>
                <w:szCs w:val="20"/>
              </w:rPr>
            </w:pPr>
          </w:p>
          <w:p w:rsidR="00A142B4" w:rsidRDefault="00BC0BFF" w:rsidP="00BC0BFF">
            <w:pPr>
              <w:pStyle w:val="TableParagraph"/>
              <w:spacing w:before="1" w:line="249" w:lineRule="auto"/>
              <w:rPr>
                <w:color w:val="808080" w:themeColor="background1" w:themeShade="80"/>
                <w:sz w:val="20"/>
                <w:szCs w:val="20"/>
              </w:rPr>
            </w:pPr>
            <w:r>
              <w:rPr>
                <w:color w:val="808080" w:themeColor="background1" w:themeShade="80"/>
                <w:sz w:val="20"/>
                <w:szCs w:val="20"/>
              </w:rPr>
              <w:t xml:space="preserve">It has also been </w:t>
            </w:r>
            <w:r w:rsidRPr="00BC0BFF">
              <w:rPr>
                <w:color w:val="808080" w:themeColor="background1" w:themeShade="80"/>
                <w:sz w:val="20"/>
                <w:szCs w:val="20"/>
              </w:rPr>
              <w:t>agreed with Procurement</w:t>
            </w:r>
            <w:r w:rsidR="001C65A1">
              <w:rPr>
                <w:color w:val="808080" w:themeColor="background1" w:themeShade="80"/>
                <w:sz w:val="20"/>
                <w:szCs w:val="20"/>
              </w:rPr>
              <w:t xml:space="preserve"> team</w:t>
            </w:r>
            <w:r w:rsidRPr="00BC0BFF">
              <w:rPr>
                <w:color w:val="808080" w:themeColor="background1" w:themeShade="80"/>
                <w:sz w:val="20"/>
                <w:szCs w:val="20"/>
              </w:rPr>
              <w:t xml:space="preserve"> that any orders for new software or contracts for suppliers will not be actioned until such time as they have seen sight of an approved DPIA.</w:t>
            </w:r>
          </w:p>
        </w:tc>
      </w:tr>
    </w:tbl>
    <w:p w:rsidR="00F736BD" w:rsidRDefault="00F736BD" w:rsidP="004D39DB">
      <w:pPr>
        <w:pStyle w:val="BodyText"/>
        <w:spacing w:before="11"/>
        <w:rPr>
          <w:rFonts w:ascii="Times New Roman"/>
          <w:sz w:val="22"/>
        </w:rPr>
      </w:pPr>
    </w:p>
    <w:p w:rsidR="00F736BD" w:rsidRDefault="00F736BD" w:rsidP="004D39DB">
      <w:pPr>
        <w:pStyle w:val="BodyText"/>
        <w:spacing w:before="11"/>
        <w:rPr>
          <w:rFonts w:ascii="Times New Roman"/>
          <w:sz w:val="22"/>
        </w:rPr>
      </w:pPr>
    </w:p>
    <w:p w:rsidR="00F736BD" w:rsidRDefault="00F736BD" w:rsidP="004D39DB">
      <w:pPr>
        <w:pStyle w:val="BodyText"/>
        <w:spacing w:before="11"/>
        <w:rPr>
          <w:rFonts w:ascii="Times New Roman"/>
          <w:sz w:val="22"/>
        </w:rPr>
      </w:pPr>
    </w:p>
    <w:p w:rsidR="00F736BD" w:rsidRDefault="00F736BD" w:rsidP="004D39DB">
      <w:pPr>
        <w:pStyle w:val="BodyText"/>
        <w:spacing w:before="11"/>
        <w:rPr>
          <w:rFonts w:ascii="Times New Roman"/>
          <w:sz w:val="22"/>
        </w:rPr>
      </w:pPr>
    </w:p>
    <w:p w:rsidR="00F736BD" w:rsidRDefault="00F736BD" w:rsidP="004D39DB">
      <w:pPr>
        <w:pStyle w:val="BodyText"/>
        <w:spacing w:before="11"/>
        <w:rPr>
          <w:rFonts w:ascii="Times New Roman"/>
          <w:sz w:val="22"/>
        </w:rPr>
      </w:pPr>
    </w:p>
    <w:p w:rsidR="00F736BD" w:rsidRDefault="00F736BD" w:rsidP="004D39DB">
      <w:pPr>
        <w:pStyle w:val="BodyText"/>
        <w:spacing w:before="11"/>
        <w:rPr>
          <w:rFonts w:ascii="Times New Roman"/>
          <w:sz w:val="22"/>
        </w:rPr>
      </w:pPr>
    </w:p>
    <w:p w:rsidR="00F736BD" w:rsidRDefault="00F736BD" w:rsidP="004D39DB">
      <w:pPr>
        <w:pStyle w:val="BodyText"/>
        <w:spacing w:before="11"/>
        <w:rPr>
          <w:rFonts w:ascii="Times New Roman"/>
          <w:sz w:val="22"/>
        </w:rPr>
      </w:pPr>
    </w:p>
    <w:p w:rsidR="00F736BD" w:rsidRDefault="00F736BD" w:rsidP="004D39DB">
      <w:pPr>
        <w:pStyle w:val="BodyText"/>
        <w:spacing w:before="11"/>
        <w:rPr>
          <w:rFonts w:ascii="Times New Roman"/>
          <w:sz w:val="22"/>
        </w:rPr>
      </w:pPr>
    </w:p>
    <w:p w:rsidR="008847E6" w:rsidRDefault="008847E6" w:rsidP="004D39DB">
      <w:pPr>
        <w:pStyle w:val="BodyText"/>
        <w:spacing w:before="11"/>
        <w:rPr>
          <w:rFonts w:ascii="Times New Roman"/>
          <w:sz w:val="22"/>
        </w:rPr>
      </w:pPr>
    </w:p>
    <w:tbl>
      <w:tblPr>
        <w:tblpPr w:leftFromText="180" w:rightFromText="180" w:vertAnchor="text" w:horzAnchor="margin" w:tblpY="9"/>
        <w:tblW w:w="157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361"/>
        <w:gridCol w:w="5583"/>
        <w:gridCol w:w="968"/>
        <w:gridCol w:w="1397"/>
        <w:gridCol w:w="1191"/>
        <w:gridCol w:w="1114"/>
        <w:gridCol w:w="4131"/>
      </w:tblGrid>
      <w:tr w:rsidR="008847E6" w:rsidTr="008847E6">
        <w:trPr>
          <w:trHeight w:hRule="exact" w:val="875"/>
        </w:trPr>
        <w:tc>
          <w:tcPr>
            <w:tcW w:w="1361" w:type="dxa"/>
            <w:tcBorders>
              <w:bottom w:val="single" w:sz="24" w:space="0" w:color="FFFFFF"/>
            </w:tcBorders>
            <w:shd w:val="clear" w:color="auto" w:fill="61C9E2"/>
          </w:tcPr>
          <w:p w:rsidR="008847E6" w:rsidRDefault="008847E6" w:rsidP="008847E6">
            <w:pPr>
              <w:pStyle w:val="TableParagraph"/>
              <w:spacing w:before="8"/>
              <w:rPr>
                <w:rFonts w:ascii="Times New Roman"/>
                <w:sz w:val="20"/>
              </w:rPr>
            </w:pPr>
          </w:p>
          <w:p w:rsidR="008847E6" w:rsidRDefault="008847E6" w:rsidP="008847E6">
            <w:pPr>
              <w:pStyle w:val="TableParagraph"/>
              <w:ind w:left="430"/>
              <w:rPr>
                <w:b/>
                <w:sz w:val="19"/>
              </w:rPr>
            </w:pPr>
            <w:r>
              <w:rPr>
                <w:b/>
                <w:color w:val="FFFFFF"/>
                <w:sz w:val="19"/>
              </w:rPr>
              <w:t>Audit</w:t>
            </w:r>
          </w:p>
        </w:tc>
        <w:tc>
          <w:tcPr>
            <w:tcW w:w="5583" w:type="dxa"/>
            <w:tcBorders>
              <w:bottom w:val="single" w:sz="24" w:space="0" w:color="FFFFFF"/>
            </w:tcBorders>
            <w:shd w:val="clear" w:color="auto" w:fill="61C9E2"/>
          </w:tcPr>
          <w:p w:rsidR="008847E6" w:rsidRDefault="008847E6" w:rsidP="008847E6">
            <w:pPr>
              <w:pStyle w:val="TableParagraph"/>
              <w:spacing w:before="8"/>
              <w:rPr>
                <w:rFonts w:ascii="Times New Roman"/>
                <w:sz w:val="20"/>
              </w:rPr>
            </w:pPr>
          </w:p>
          <w:p w:rsidR="008847E6" w:rsidRDefault="008847E6" w:rsidP="008847E6">
            <w:pPr>
              <w:pStyle w:val="TableParagraph"/>
              <w:jc w:val="center"/>
              <w:rPr>
                <w:b/>
                <w:sz w:val="19"/>
              </w:rPr>
            </w:pPr>
            <w:r>
              <w:rPr>
                <w:b/>
                <w:color w:val="FFFFFF"/>
                <w:sz w:val="19"/>
              </w:rPr>
              <w:t>Recommendation made with reference to the corresponding Internal Audit  report</w:t>
            </w:r>
          </w:p>
        </w:tc>
        <w:tc>
          <w:tcPr>
            <w:tcW w:w="968" w:type="dxa"/>
            <w:tcBorders>
              <w:bottom w:val="single" w:sz="8" w:space="0" w:color="FFFFFF"/>
            </w:tcBorders>
            <w:shd w:val="clear" w:color="auto" w:fill="61C9E2"/>
          </w:tcPr>
          <w:p w:rsidR="008847E6" w:rsidRDefault="008847E6" w:rsidP="008847E6">
            <w:pPr>
              <w:pStyle w:val="TableParagraph"/>
              <w:spacing w:before="113" w:line="276" w:lineRule="auto"/>
              <w:ind w:left="232" w:right="120" w:hanging="89"/>
              <w:rPr>
                <w:b/>
                <w:sz w:val="19"/>
              </w:rPr>
            </w:pPr>
            <w:r>
              <w:rPr>
                <w:b/>
                <w:color w:val="FFFFFF"/>
                <w:sz w:val="19"/>
              </w:rPr>
              <w:t>Priority Level</w:t>
            </w:r>
          </w:p>
        </w:tc>
        <w:tc>
          <w:tcPr>
            <w:tcW w:w="1397" w:type="dxa"/>
            <w:tcBorders>
              <w:bottom w:val="single" w:sz="24" w:space="0" w:color="FFFFFF"/>
            </w:tcBorders>
            <w:shd w:val="clear" w:color="auto" w:fill="61C9E2"/>
          </w:tcPr>
          <w:p w:rsidR="008847E6" w:rsidRDefault="008847E6" w:rsidP="008847E6">
            <w:pPr>
              <w:pStyle w:val="TableParagraph"/>
              <w:spacing w:before="113" w:line="276" w:lineRule="auto"/>
              <w:ind w:left="127" w:right="24" w:firstLine="170"/>
              <w:rPr>
                <w:b/>
                <w:sz w:val="19"/>
              </w:rPr>
            </w:pPr>
            <w:r>
              <w:rPr>
                <w:b/>
                <w:color w:val="FFFFFF"/>
                <w:sz w:val="19"/>
              </w:rPr>
              <w:t xml:space="preserve">Manager </w:t>
            </w:r>
            <w:r>
              <w:rPr>
                <w:b/>
                <w:color w:val="FFFFFF"/>
                <w:w w:val="95"/>
                <w:sz w:val="19"/>
              </w:rPr>
              <w:t>Responsible</w:t>
            </w:r>
          </w:p>
        </w:tc>
        <w:tc>
          <w:tcPr>
            <w:tcW w:w="1191" w:type="dxa"/>
            <w:tcBorders>
              <w:bottom w:val="single" w:sz="24" w:space="0" w:color="FFFFFF"/>
            </w:tcBorders>
            <w:shd w:val="clear" w:color="auto" w:fill="61C9E2"/>
          </w:tcPr>
          <w:p w:rsidR="008847E6" w:rsidRDefault="008847E6" w:rsidP="008847E6">
            <w:pPr>
              <w:pStyle w:val="TableParagraph"/>
              <w:spacing w:before="113" w:line="276" w:lineRule="auto"/>
              <w:ind w:left="124" w:right="98" w:firstLine="52"/>
              <w:rPr>
                <w:b/>
                <w:color w:val="FFFFFF"/>
                <w:sz w:val="19"/>
              </w:rPr>
            </w:pPr>
            <w:r>
              <w:rPr>
                <w:b/>
                <w:color w:val="FFFFFF"/>
                <w:sz w:val="19"/>
              </w:rPr>
              <w:t>Head of Service</w:t>
            </w:r>
          </w:p>
        </w:tc>
        <w:tc>
          <w:tcPr>
            <w:tcW w:w="1114" w:type="dxa"/>
            <w:tcBorders>
              <w:bottom w:val="single" w:sz="24" w:space="0" w:color="FFFFFF"/>
            </w:tcBorders>
            <w:shd w:val="clear" w:color="auto" w:fill="61C9E2"/>
          </w:tcPr>
          <w:p w:rsidR="008847E6" w:rsidRDefault="008847E6" w:rsidP="008847E6">
            <w:pPr>
              <w:pStyle w:val="TableParagraph"/>
              <w:spacing w:before="113" w:line="276" w:lineRule="auto"/>
              <w:ind w:left="124" w:right="98"/>
              <w:rPr>
                <w:b/>
                <w:sz w:val="19"/>
              </w:rPr>
            </w:pPr>
            <w:r>
              <w:rPr>
                <w:b/>
                <w:color w:val="FFFFFF"/>
                <w:sz w:val="19"/>
              </w:rPr>
              <w:t>Original Due Date</w:t>
            </w:r>
          </w:p>
        </w:tc>
        <w:tc>
          <w:tcPr>
            <w:tcW w:w="4131" w:type="dxa"/>
            <w:tcBorders>
              <w:bottom w:val="single" w:sz="24" w:space="0" w:color="FFFFFF"/>
            </w:tcBorders>
            <w:shd w:val="clear" w:color="auto" w:fill="61C9E2"/>
          </w:tcPr>
          <w:p w:rsidR="008847E6" w:rsidRDefault="008847E6" w:rsidP="008847E6">
            <w:pPr>
              <w:pStyle w:val="TableParagraph"/>
              <w:spacing w:before="8"/>
              <w:rPr>
                <w:rFonts w:ascii="Times New Roman"/>
                <w:sz w:val="20"/>
              </w:rPr>
            </w:pPr>
          </w:p>
          <w:p w:rsidR="008847E6" w:rsidRDefault="008847E6" w:rsidP="008847E6">
            <w:pPr>
              <w:pStyle w:val="TableParagraph"/>
              <w:ind w:left="1217" w:right="55"/>
              <w:rPr>
                <w:b/>
                <w:sz w:val="19"/>
              </w:rPr>
            </w:pPr>
            <w:r>
              <w:rPr>
                <w:b/>
                <w:color w:val="FFFFFF"/>
                <w:sz w:val="19"/>
              </w:rPr>
              <w:t>Notes on Completion</w:t>
            </w:r>
          </w:p>
        </w:tc>
      </w:tr>
      <w:tr w:rsidR="008847E6" w:rsidRPr="00C6244D" w:rsidTr="001C65A1">
        <w:trPr>
          <w:trHeight w:hRule="exact" w:val="3167"/>
        </w:trPr>
        <w:tc>
          <w:tcPr>
            <w:tcW w:w="1361" w:type="dxa"/>
            <w:tcBorders>
              <w:top w:val="single" w:sz="24" w:space="0" w:color="FFFFFF"/>
              <w:bottom w:val="single" w:sz="24" w:space="0" w:color="FFFFFF"/>
            </w:tcBorders>
            <w:shd w:val="clear" w:color="auto" w:fill="DFF4F8"/>
          </w:tcPr>
          <w:p w:rsidR="008847E6" w:rsidRDefault="00452DDF" w:rsidP="008847E6">
            <w:pPr>
              <w:pStyle w:val="TableParagraph"/>
              <w:spacing w:before="1" w:line="249" w:lineRule="auto"/>
              <w:jc w:val="center"/>
              <w:rPr>
                <w:color w:val="808080" w:themeColor="background1" w:themeShade="80"/>
                <w:sz w:val="20"/>
                <w:szCs w:val="20"/>
              </w:rPr>
            </w:pPr>
            <w:r>
              <w:rPr>
                <w:color w:val="808080" w:themeColor="background1" w:themeShade="80"/>
                <w:sz w:val="20"/>
                <w:szCs w:val="20"/>
              </w:rPr>
              <w:t xml:space="preserve">2017 – 18 </w:t>
            </w:r>
          </w:p>
          <w:p w:rsidR="00452DDF" w:rsidRDefault="00452DDF" w:rsidP="008847E6">
            <w:pPr>
              <w:pStyle w:val="TableParagraph"/>
              <w:spacing w:before="1" w:line="249" w:lineRule="auto"/>
              <w:jc w:val="center"/>
              <w:rPr>
                <w:color w:val="808080" w:themeColor="background1" w:themeShade="80"/>
                <w:sz w:val="20"/>
                <w:szCs w:val="20"/>
              </w:rPr>
            </w:pPr>
            <w:r>
              <w:rPr>
                <w:color w:val="808080" w:themeColor="background1" w:themeShade="80"/>
                <w:sz w:val="20"/>
                <w:szCs w:val="20"/>
              </w:rPr>
              <w:t>Accounts Payables</w:t>
            </w:r>
          </w:p>
        </w:tc>
        <w:tc>
          <w:tcPr>
            <w:tcW w:w="5583" w:type="dxa"/>
            <w:tcBorders>
              <w:top w:val="single" w:sz="24" w:space="0" w:color="FFFFFF"/>
              <w:bottom w:val="single" w:sz="24" w:space="0" w:color="FFFFFF"/>
            </w:tcBorders>
            <w:shd w:val="clear" w:color="auto" w:fill="DFF4F8"/>
          </w:tcPr>
          <w:p w:rsidR="00A761E9" w:rsidRDefault="00452DDF" w:rsidP="00452DDF">
            <w:pPr>
              <w:pStyle w:val="TableParagraph"/>
              <w:tabs>
                <w:tab w:val="center" w:pos="2781"/>
              </w:tabs>
              <w:spacing w:before="1" w:line="249" w:lineRule="auto"/>
              <w:rPr>
                <w:color w:val="808080" w:themeColor="background1" w:themeShade="80"/>
                <w:sz w:val="20"/>
                <w:szCs w:val="20"/>
              </w:rPr>
            </w:pPr>
            <w:r>
              <w:rPr>
                <w:color w:val="808080" w:themeColor="background1" w:themeShade="80"/>
                <w:sz w:val="20"/>
                <w:szCs w:val="20"/>
              </w:rPr>
              <w:t xml:space="preserve">1a) </w:t>
            </w:r>
            <w:r>
              <w:rPr>
                <w:color w:val="808080" w:themeColor="background1" w:themeShade="80"/>
                <w:sz w:val="20"/>
                <w:szCs w:val="20"/>
              </w:rPr>
              <w:tab/>
            </w:r>
            <w:r>
              <w:t xml:space="preserve"> </w:t>
            </w:r>
            <w:r w:rsidRPr="00452DDF">
              <w:rPr>
                <w:color w:val="808080" w:themeColor="background1" w:themeShade="80"/>
                <w:sz w:val="20"/>
                <w:szCs w:val="20"/>
              </w:rPr>
              <w:t>The Council should meet with Barclaycard and investigate  whether the procurement card system is able to generate time stamps for the date of review and date of approval</w:t>
            </w:r>
          </w:p>
          <w:p w:rsidR="00A761E9" w:rsidRDefault="00A761E9" w:rsidP="00452DDF">
            <w:pPr>
              <w:pStyle w:val="TableParagraph"/>
              <w:tabs>
                <w:tab w:val="center" w:pos="2781"/>
              </w:tabs>
              <w:spacing w:before="1" w:line="249" w:lineRule="auto"/>
              <w:rPr>
                <w:color w:val="808080" w:themeColor="background1" w:themeShade="80"/>
                <w:sz w:val="20"/>
                <w:szCs w:val="20"/>
              </w:rPr>
            </w:pPr>
          </w:p>
          <w:p w:rsidR="00A761E9" w:rsidRDefault="00A761E9" w:rsidP="00452DDF">
            <w:pPr>
              <w:pStyle w:val="TableParagraph"/>
              <w:tabs>
                <w:tab w:val="center" w:pos="2781"/>
              </w:tabs>
              <w:spacing w:before="1" w:line="249" w:lineRule="auto"/>
              <w:rPr>
                <w:color w:val="808080" w:themeColor="background1" w:themeShade="80"/>
                <w:sz w:val="20"/>
                <w:szCs w:val="20"/>
              </w:rPr>
            </w:pPr>
            <w:r>
              <w:rPr>
                <w:color w:val="808080" w:themeColor="background1" w:themeShade="80"/>
                <w:sz w:val="20"/>
                <w:szCs w:val="20"/>
              </w:rPr>
              <w:t xml:space="preserve">1b) </w:t>
            </w:r>
            <w:r w:rsidRPr="00A761E9">
              <w:rPr>
                <w:color w:val="808080" w:themeColor="background1" w:themeShade="80"/>
                <w:sz w:val="20"/>
                <w:szCs w:val="20"/>
              </w:rPr>
              <w:t>The Council should meet with Barclaycard and investigate whether the procurement card system is able to generate a report which lists outstanding transactions for review and/or approval</w:t>
            </w:r>
          </w:p>
          <w:p w:rsidR="00A761E9" w:rsidRDefault="00A761E9" w:rsidP="00452DDF">
            <w:pPr>
              <w:pStyle w:val="TableParagraph"/>
              <w:tabs>
                <w:tab w:val="center" w:pos="2781"/>
              </w:tabs>
              <w:spacing w:before="1" w:line="249" w:lineRule="auto"/>
              <w:rPr>
                <w:color w:val="808080" w:themeColor="background1" w:themeShade="80"/>
                <w:sz w:val="20"/>
                <w:szCs w:val="20"/>
              </w:rPr>
            </w:pPr>
          </w:p>
          <w:p w:rsidR="00A761E9" w:rsidRPr="00420534" w:rsidRDefault="00A761E9" w:rsidP="00452DDF">
            <w:pPr>
              <w:pStyle w:val="TableParagraph"/>
              <w:tabs>
                <w:tab w:val="center" w:pos="2781"/>
              </w:tabs>
              <w:spacing w:before="1" w:line="249" w:lineRule="auto"/>
              <w:rPr>
                <w:color w:val="808080" w:themeColor="background1" w:themeShade="80"/>
                <w:sz w:val="20"/>
                <w:szCs w:val="20"/>
              </w:rPr>
            </w:pPr>
            <w:r>
              <w:rPr>
                <w:color w:val="808080" w:themeColor="background1" w:themeShade="80"/>
                <w:sz w:val="20"/>
                <w:szCs w:val="20"/>
              </w:rPr>
              <w:t xml:space="preserve">1c) </w:t>
            </w:r>
            <w:r>
              <w:t xml:space="preserve"> </w:t>
            </w:r>
            <w:r w:rsidRPr="00A761E9">
              <w:rPr>
                <w:color w:val="808080" w:themeColor="background1" w:themeShade="80"/>
                <w:sz w:val="20"/>
                <w:szCs w:val="20"/>
              </w:rPr>
              <w:t>A Finance Officer must investigate whether any other individual's transactions have been approved without review due to the error made by the trainee in August 2017.</w:t>
            </w:r>
          </w:p>
        </w:tc>
        <w:tc>
          <w:tcPr>
            <w:tcW w:w="968" w:type="dxa"/>
            <w:tcBorders>
              <w:top w:val="single" w:sz="8" w:space="0" w:color="FFFFFF"/>
              <w:bottom w:val="single" w:sz="8" w:space="0" w:color="FFFFFF"/>
            </w:tcBorders>
            <w:shd w:val="clear" w:color="auto" w:fill="FFC000"/>
          </w:tcPr>
          <w:p w:rsidR="008847E6" w:rsidRDefault="008847E6" w:rsidP="008847E6">
            <w:pPr>
              <w:pStyle w:val="TableParagraph"/>
              <w:jc w:val="center"/>
              <w:rPr>
                <w:b/>
                <w:color w:val="FFFFFF" w:themeColor="background1"/>
              </w:rPr>
            </w:pPr>
          </w:p>
          <w:p w:rsidR="008847E6" w:rsidRDefault="008847E6" w:rsidP="008847E6">
            <w:pPr>
              <w:pStyle w:val="TableParagraph"/>
              <w:jc w:val="center"/>
              <w:rPr>
                <w:b/>
                <w:color w:val="FFFFFF" w:themeColor="background1"/>
              </w:rPr>
            </w:pPr>
            <w:r>
              <w:rPr>
                <w:b/>
                <w:color w:val="FFFFFF" w:themeColor="background1"/>
              </w:rPr>
              <w:t>M</w:t>
            </w:r>
          </w:p>
        </w:tc>
        <w:tc>
          <w:tcPr>
            <w:tcW w:w="1397" w:type="dxa"/>
            <w:tcBorders>
              <w:top w:val="single" w:sz="24" w:space="0" w:color="FFFFFF"/>
              <w:bottom w:val="single" w:sz="24" w:space="0" w:color="FFFFFF"/>
            </w:tcBorders>
            <w:shd w:val="clear" w:color="auto" w:fill="DFF4F8"/>
          </w:tcPr>
          <w:p w:rsidR="008847E6" w:rsidRDefault="00A761E9" w:rsidP="008847E6">
            <w:pPr>
              <w:pStyle w:val="TableParagraph"/>
              <w:spacing w:before="1" w:line="249" w:lineRule="auto"/>
              <w:jc w:val="center"/>
              <w:rPr>
                <w:color w:val="808080" w:themeColor="background1" w:themeShade="80"/>
                <w:sz w:val="20"/>
                <w:szCs w:val="20"/>
              </w:rPr>
            </w:pPr>
            <w:r>
              <w:rPr>
                <w:color w:val="808080" w:themeColor="background1" w:themeShade="80"/>
                <w:sz w:val="20"/>
                <w:szCs w:val="20"/>
              </w:rPr>
              <w:t>Amanda Durnan, Strategic Procurement and Payments Manager</w:t>
            </w:r>
          </w:p>
          <w:p w:rsidR="00A761E9" w:rsidRDefault="00A761E9" w:rsidP="008847E6">
            <w:pPr>
              <w:pStyle w:val="TableParagraph"/>
              <w:spacing w:before="1" w:line="249" w:lineRule="auto"/>
              <w:jc w:val="center"/>
              <w:rPr>
                <w:color w:val="808080" w:themeColor="background1" w:themeShade="80"/>
                <w:sz w:val="20"/>
                <w:szCs w:val="20"/>
              </w:rPr>
            </w:pPr>
          </w:p>
          <w:p w:rsidR="00A761E9" w:rsidRDefault="00A761E9" w:rsidP="008847E6">
            <w:pPr>
              <w:pStyle w:val="TableParagraph"/>
              <w:spacing w:before="1" w:line="249" w:lineRule="auto"/>
              <w:jc w:val="center"/>
              <w:rPr>
                <w:color w:val="808080" w:themeColor="background1" w:themeShade="80"/>
                <w:sz w:val="20"/>
                <w:szCs w:val="20"/>
              </w:rPr>
            </w:pPr>
          </w:p>
        </w:tc>
        <w:tc>
          <w:tcPr>
            <w:tcW w:w="1191" w:type="dxa"/>
            <w:tcBorders>
              <w:top w:val="single" w:sz="24" w:space="0" w:color="FFFFFF"/>
              <w:bottom w:val="single" w:sz="24" w:space="0" w:color="FFFFFF"/>
            </w:tcBorders>
            <w:shd w:val="clear" w:color="auto" w:fill="DFF4F8"/>
          </w:tcPr>
          <w:p w:rsidR="008847E6" w:rsidRDefault="00A761E9" w:rsidP="008847E6">
            <w:pPr>
              <w:pStyle w:val="TableParagraph"/>
              <w:spacing w:before="1" w:line="249" w:lineRule="auto"/>
              <w:jc w:val="center"/>
              <w:rPr>
                <w:color w:val="808080" w:themeColor="background1" w:themeShade="80"/>
                <w:sz w:val="20"/>
                <w:szCs w:val="20"/>
              </w:rPr>
            </w:pPr>
            <w:r>
              <w:rPr>
                <w:color w:val="808080" w:themeColor="background1" w:themeShade="80"/>
                <w:sz w:val="20"/>
                <w:szCs w:val="20"/>
              </w:rPr>
              <w:t>Nigel Kennedy, s151 Officer</w:t>
            </w:r>
          </w:p>
        </w:tc>
        <w:tc>
          <w:tcPr>
            <w:tcW w:w="1114" w:type="dxa"/>
            <w:tcBorders>
              <w:top w:val="single" w:sz="24" w:space="0" w:color="FFFFFF"/>
              <w:bottom w:val="single" w:sz="24" w:space="0" w:color="FFFFFF"/>
            </w:tcBorders>
            <w:shd w:val="clear" w:color="auto" w:fill="DFF4F8"/>
          </w:tcPr>
          <w:p w:rsidR="00A761E9" w:rsidRDefault="00A761E9" w:rsidP="00A761E9">
            <w:pPr>
              <w:pStyle w:val="TableParagraph"/>
              <w:spacing w:before="1" w:line="249" w:lineRule="auto"/>
              <w:ind w:right="188"/>
              <w:jc w:val="center"/>
              <w:rPr>
                <w:strike/>
                <w:color w:val="808080" w:themeColor="background1" w:themeShade="80"/>
                <w:sz w:val="20"/>
                <w:szCs w:val="20"/>
              </w:rPr>
            </w:pPr>
            <w:r>
              <w:rPr>
                <w:strike/>
                <w:color w:val="808080" w:themeColor="background1" w:themeShade="80"/>
                <w:sz w:val="20"/>
                <w:szCs w:val="20"/>
              </w:rPr>
              <w:t>Jan – 18</w:t>
            </w:r>
          </w:p>
          <w:p w:rsidR="00A761E9" w:rsidRPr="00153829" w:rsidRDefault="00A761E9" w:rsidP="00A761E9">
            <w:pPr>
              <w:pStyle w:val="TableParagraph"/>
              <w:spacing w:before="1" w:line="249" w:lineRule="auto"/>
              <w:ind w:right="188"/>
              <w:jc w:val="center"/>
              <w:rPr>
                <w:strike/>
                <w:color w:val="808080" w:themeColor="background1" w:themeShade="80"/>
                <w:sz w:val="20"/>
                <w:szCs w:val="20"/>
              </w:rPr>
            </w:pPr>
            <w:r w:rsidRPr="00153829">
              <w:rPr>
                <w:strike/>
                <w:color w:val="808080" w:themeColor="background1" w:themeShade="80"/>
                <w:sz w:val="20"/>
                <w:szCs w:val="20"/>
              </w:rPr>
              <w:t>Jun - 18</w:t>
            </w:r>
          </w:p>
          <w:p w:rsidR="00A761E9" w:rsidRDefault="00A761E9" w:rsidP="009E4FB1">
            <w:pPr>
              <w:pStyle w:val="TableParagraph"/>
              <w:spacing w:before="1" w:line="249" w:lineRule="auto"/>
              <w:ind w:right="188"/>
              <w:rPr>
                <w:strike/>
                <w:color w:val="808080" w:themeColor="background1" w:themeShade="80"/>
                <w:sz w:val="20"/>
                <w:szCs w:val="20"/>
              </w:rPr>
            </w:pPr>
          </w:p>
        </w:tc>
        <w:tc>
          <w:tcPr>
            <w:tcW w:w="4131" w:type="dxa"/>
            <w:tcBorders>
              <w:top w:val="single" w:sz="24" w:space="0" w:color="FFFFFF"/>
              <w:bottom w:val="single" w:sz="24" w:space="0" w:color="FFFFFF"/>
            </w:tcBorders>
            <w:shd w:val="clear" w:color="auto" w:fill="DFF4F8"/>
          </w:tcPr>
          <w:p w:rsidR="008847E6" w:rsidRDefault="00A761E9" w:rsidP="008847E6">
            <w:pPr>
              <w:pStyle w:val="TableParagraph"/>
              <w:spacing w:before="1" w:line="249" w:lineRule="auto"/>
              <w:rPr>
                <w:color w:val="808080" w:themeColor="background1" w:themeShade="80"/>
                <w:sz w:val="20"/>
                <w:szCs w:val="20"/>
              </w:rPr>
            </w:pPr>
            <w:r>
              <w:rPr>
                <w:color w:val="808080" w:themeColor="background1" w:themeShade="80"/>
                <w:sz w:val="20"/>
                <w:szCs w:val="20"/>
              </w:rPr>
              <w:t xml:space="preserve">1a) </w:t>
            </w:r>
            <w:r>
              <w:t xml:space="preserve"> </w:t>
            </w:r>
            <w:r w:rsidRPr="00A761E9">
              <w:rPr>
                <w:color w:val="808080" w:themeColor="background1" w:themeShade="80"/>
                <w:sz w:val="20"/>
                <w:szCs w:val="20"/>
              </w:rPr>
              <w:t>Barclaycard have established how to generate time stamps which displays the date of review and time of review</w:t>
            </w:r>
          </w:p>
          <w:p w:rsidR="00A761E9" w:rsidRDefault="00A761E9" w:rsidP="008847E6">
            <w:pPr>
              <w:pStyle w:val="TableParagraph"/>
              <w:spacing w:before="1" w:line="249" w:lineRule="auto"/>
              <w:rPr>
                <w:color w:val="808080" w:themeColor="background1" w:themeShade="80"/>
                <w:sz w:val="20"/>
                <w:szCs w:val="20"/>
              </w:rPr>
            </w:pPr>
          </w:p>
          <w:p w:rsidR="00A761E9" w:rsidRDefault="00A761E9" w:rsidP="008847E6">
            <w:pPr>
              <w:pStyle w:val="TableParagraph"/>
              <w:spacing w:before="1" w:line="249" w:lineRule="auto"/>
              <w:rPr>
                <w:color w:val="808080" w:themeColor="background1" w:themeShade="80"/>
                <w:sz w:val="20"/>
                <w:szCs w:val="20"/>
              </w:rPr>
            </w:pPr>
            <w:r>
              <w:rPr>
                <w:color w:val="808080" w:themeColor="background1" w:themeShade="80"/>
                <w:sz w:val="20"/>
                <w:szCs w:val="20"/>
              </w:rPr>
              <w:t xml:space="preserve">1b) </w:t>
            </w:r>
            <w:r w:rsidRPr="00A761E9">
              <w:rPr>
                <w:color w:val="808080" w:themeColor="background1" w:themeShade="80"/>
                <w:sz w:val="20"/>
                <w:szCs w:val="20"/>
              </w:rPr>
              <w:t xml:space="preserve">Barclaycard have established how to generate reports which lists outstanding transactions for review and </w:t>
            </w:r>
            <w:r>
              <w:rPr>
                <w:color w:val="808080" w:themeColor="background1" w:themeShade="80"/>
                <w:sz w:val="20"/>
                <w:szCs w:val="20"/>
              </w:rPr>
              <w:t>approval</w:t>
            </w:r>
          </w:p>
          <w:p w:rsidR="00A761E9" w:rsidRDefault="00A761E9" w:rsidP="008847E6">
            <w:pPr>
              <w:pStyle w:val="TableParagraph"/>
              <w:spacing w:before="1" w:line="249" w:lineRule="auto"/>
              <w:rPr>
                <w:color w:val="808080" w:themeColor="background1" w:themeShade="80"/>
                <w:sz w:val="20"/>
                <w:szCs w:val="20"/>
              </w:rPr>
            </w:pPr>
          </w:p>
          <w:p w:rsidR="00A761E9" w:rsidRPr="00A761E9" w:rsidRDefault="00A761E9" w:rsidP="00A761E9">
            <w:pPr>
              <w:rPr>
                <w:color w:val="808080" w:themeColor="background1" w:themeShade="80"/>
                <w:sz w:val="20"/>
                <w:szCs w:val="20"/>
              </w:rPr>
            </w:pPr>
            <w:r>
              <w:rPr>
                <w:color w:val="808080" w:themeColor="background1" w:themeShade="80"/>
                <w:sz w:val="20"/>
                <w:szCs w:val="20"/>
              </w:rPr>
              <w:t xml:space="preserve">1c) </w:t>
            </w:r>
            <w:r w:rsidRPr="00A761E9">
              <w:rPr>
                <w:color w:val="808080" w:themeColor="background1" w:themeShade="80"/>
                <w:sz w:val="20"/>
                <w:szCs w:val="20"/>
              </w:rPr>
              <w:t>The error that was made in Aug 17 was noticed and rectified straight away, and the process now does not allow for such errors.</w:t>
            </w:r>
          </w:p>
          <w:p w:rsidR="00A761E9" w:rsidRDefault="00A761E9" w:rsidP="008847E6">
            <w:pPr>
              <w:pStyle w:val="TableParagraph"/>
              <w:spacing w:before="1" w:line="249" w:lineRule="auto"/>
              <w:rPr>
                <w:color w:val="808080" w:themeColor="background1" w:themeShade="80"/>
                <w:sz w:val="20"/>
                <w:szCs w:val="20"/>
              </w:rPr>
            </w:pPr>
          </w:p>
          <w:p w:rsidR="00A761E9" w:rsidRDefault="00A761E9" w:rsidP="008847E6">
            <w:pPr>
              <w:pStyle w:val="TableParagraph"/>
              <w:spacing w:before="1" w:line="249" w:lineRule="auto"/>
              <w:rPr>
                <w:color w:val="808080" w:themeColor="background1" w:themeShade="80"/>
                <w:sz w:val="20"/>
                <w:szCs w:val="20"/>
              </w:rPr>
            </w:pPr>
          </w:p>
          <w:p w:rsidR="00A761E9" w:rsidRPr="003E5D5B" w:rsidRDefault="00A761E9" w:rsidP="008847E6">
            <w:pPr>
              <w:pStyle w:val="TableParagraph"/>
              <w:spacing w:before="1" w:line="249" w:lineRule="auto"/>
              <w:rPr>
                <w:color w:val="808080" w:themeColor="background1" w:themeShade="80"/>
                <w:sz w:val="20"/>
                <w:szCs w:val="20"/>
              </w:rPr>
            </w:pPr>
          </w:p>
        </w:tc>
      </w:tr>
      <w:tr w:rsidR="008847E6" w:rsidRPr="00C6244D" w:rsidTr="001C65A1">
        <w:trPr>
          <w:trHeight w:hRule="exact" w:val="2261"/>
        </w:trPr>
        <w:tc>
          <w:tcPr>
            <w:tcW w:w="1361" w:type="dxa"/>
            <w:tcBorders>
              <w:top w:val="single" w:sz="24" w:space="0" w:color="FFFFFF"/>
              <w:bottom w:val="single" w:sz="24" w:space="0" w:color="FFFFFF"/>
            </w:tcBorders>
            <w:shd w:val="clear" w:color="auto" w:fill="DFF4F8"/>
          </w:tcPr>
          <w:p w:rsidR="008847E6" w:rsidRDefault="00A761E9" w:rsidP="008847E6">
            <w:pPr>
              <w:pStyle w:val="TableParagraph"/>
              <w:spacing w:before="1" w:line="249" w:lineRule="auto"/>
              <w:jc w:val="center"/>
              <w:rPr>
                <w:color w:val="808080" w:themeColor="background1" w:themeShade="80"/>
                <w:sz w:val="20"/>
                <w:szCs w:val="20"/>
              </w:rPr>
            </w:pPr>
            <w:r>
              <w:rPr>
                <w:color w:val="808080" w:themeColor="background1" w:themeShade="80"/>
                <w:sz w:val="20"/>
                <w:szCs w:val="20"/>
              </w:rPr>
              <w:t xml:space="preserve">2017 – 18 </w:t>
            </w:r>
          </w:p>
          <w:p w:rsidR="00A761E9" w:rsidRDefault="00A761E9" w:rsidP="008847E6">
            <w:pPr>
              <w:pStyle w:val="TableParagraph"/>
              <w:spacing w:before="1" w:line="249" w:lineRule="auto"/>
              <w:jc w:val="center"/>
              <w:rPr>
                <w:color w:val="808080" w:themeColor="background1" w:themeShade="80"/>
                <w:sz w:val="20"/>
                <w:szCs w:val="20"/>
              </w:rPr>
            </w:pPr>
            <w:r>
              <w:rPr>
                <w:color w:val="808080" w:themeColor="background1" w:themeShade="80"/>
                <w:sz w:val="20"/>
                <w:szCs w:val="20"/>
              </w:rPr>
              <w:t>Council Tax and Business Rates</w:t>
            </w:r>
          </w:p>
          <w:p w:rsidR="00A761E9" w:rsidRDefault="00A761E9" w:rsidP="008847E6">
            <w:pPr>
              <w:pStyle w:val="TableParagraph"/>
              <w:spacing w:before="1" w:line="249" w:lineRule="auto"/>
              <w:jc w:val="center"/>
              <w:rPr>
                <w:color w:val="808080" w:themeColor="background1" w:themeShade="80"/>
                <w:sz w:val="20"/>
                <w:szCs w:val="20"/>
              </w:rPr>
            </w:pPr>
          </w:p>
        </w:tc>
        <w:tc>
          <w:tcPr>
            <w:tcW w:w="5583" w:type="dxa"/>
            <w:tcBorders>
              <w:top w:val="single" w:sz="24" w:space="0" w:color="FFFFFF"/>
              <w:bottom w:val="single" w:sz="24" w:space="0" w:color="FFFFFF"/>
            </w:tcBorders>
            <w:shd w:val="clear" w:color="auto" w:fill="DFF4F8"/>
          </w:tcPr>
          <w:p w:rsidR="00A761E9" w:rsidRPr="00A761E9" w:rsidRDefault="00A761E9" w:rsidP="00A761E9">
            <w:pPr>
              <w:pStyle w:val="TableParagraph"/>
              <w:spacing w:before="1" w:line="249" w:lineRule="auto"/>
              <w:rPr>
                <w:color w:val="808080" w:themeColor="background1" w:themeShade="80"/>
                <w:sz w:val="20"/>
                <w:szCs w:val="20"/>
              </w:rPr>
            </w:pPr>
            <w:r>
              <w:rPr>
                <w:color w:val="808080" w:themeColor="background1" w:themeShade="80"/>
                <w:sz w:val="20"/>
                <w:szCs w:val="20"/>
              </w:rPr>
              <w:t xml:space="preserve">1a) </w:t>
            </w:r>
            <w:r>
              <w:t xml:space="preserve"> </w:t>
            </w:r>
            <w:r w:rsidRPr="00A761E9">
              <w:rPr>
                <w:color w:val="808080" w:themeColor="background1" w:themeShade="80"/>
                <w:sz w:val="20"/>
                <w:szCs w:val="20"/>
              </w:rPr>
              <w:t xml:space="preserve">The Council should set out standards for the use of the </w:t>
            </w:r>
          </w:p>
          <w:p w:rsidR="00A761E9" w:rsidRPr="00A761E9" w:rsidRDefault="00A761E9" w:rsidP="00A761E9">
            <w:pPr>
              <w:pStyle w:val="TableParagraph"/>
              <w:spacing w:before="1" w:line="249" w:lineRule="auto"/>
              <w:rPr>
                <w:color w:val="808080" w:themeColor="background1" w:themeShade="80"/>
                <w:sz w:val="20"/>
                <w:szCs w:val="20"/>
              </w:rPr>
            </w:pPr>
            <w:r w:rsidRPr="00A761E9">
              <w:rPr>
                <w:color w:val="808080" w:themeColor="background1" w:themeShade="80"/>
                <w:sz w:val="20"/>
                <w:szCs w:val="20"/>
              </w:rPr>
              <w:t xml:space="preserve">notepad system in Academy, detailing that all dates and </w:t>
            </w:r>
          </w:p>
          <w:p w:rsidR="00A761E9" w:rsidRPr="00A761E9" w:rsidRDefault="00A761E9" w:rsidP="00A761E9">
            <w:pPr>
              <w:pStyle w:val="TableParagraph"/>
              <w:spacing w:before="1" w:line="249" w:lineRule="auto"/>
              <w:rPr>
                <w:color w:val="808080" w:themeColor="background1" w:themeShade="80"/>
                <w:sz w:val="20"/>
                <w:szCs w:val="20"/>
              </w:rPr>
            </w:pPr>
            <w:r w:rsidRPr="00A761E9">
              <w:rPr>
                <w:color w:val="808080" w:themeColor="background1" w:themeShade="80"/>
                <w:sz w:val="20"/>
                <w:szCs w:val="20"/>
              </w:rPr>
              <w:t xml:space="preserve">specific details be recorded. All staff that use the </w:t>
            </w:r>
          </w:p>
          <w:p w:rsidR="00A761E9" w:rsidRPr="00A761E9" w:rsidRDefault="00A761E9" w:rsidP="00A761E9">
            <w:pPr>
              <w:pStyle w:val="TableParagraph"/>
              <w:spacing w:before="1" w:line="249" w:lineRule="auto"/>
              <w:rPr>
                <w:color w:val="808080" w:themeColor="background1" w:themeShade="80"/>
                <w:sz w:val="20"/>
                <w:szCs w:val="20"/>
              </w:rPr>
            </w:pPr>
            <w:r w:rsidRPr="00A761E9">
              <w:rPr>
                <w:color w:val="808080" w:themeColor="background1" w:themeShade="80"/>
                <w:sz w:val="20"/>
                <w:szCs w:val="20"/>
              </w:rPr>
              <w:t xml:space="preserve">Academy system in relation to council tax and business </w:t>
            </w:r>
          </w:p>
          <w:p w:rsidR="009E4FB1" w:rsidRPr="00196FFD" w:rsidRDefault="00A761E9" w:rsidP="00A761E9">
            <w:pPr>
              <w:pStyle w:val="TableParagraph"/>
              <w:spacing w:before="1" w:line="249" w:lineRule="auto"/>
              <w:rPr>
                <w:color w:val="808080" w:themeColor="background1" w:themeShade="80"/>
                <w:sz w:val="20"/>
                <w:szCs w:val="20"/>
              </w:rPr>
            </w:pPr>
            <w:r w:rsidRPr="00A761E9">
              <w:rPr>
                <w:color w:val="808080" w:themeColor="background1" w:themeShade="80"/>
                <w:sz w:val="20"/>
                <w:szCs w:val="20"/>
              </w:rPr>
              <w:t>rates should be fully trained on these standards</w:t>
            </w:r>
          </w:p>
          <w:p w:rsidR="008847E6" w:rsidRPr="00420534" w:rsidRDefault="008847E6" w:rsidP="008847E6">
            <w:pPr>
              <w:pStyle w:val="TableParagraph"/>
              <w:spacing w:before="1" w:line="249" w:lineRule="auto"/>
              <w:rPr>
                <w:color w:val="808080" w:themeColor="background1" w:themeShade="80"/>
                <w:sz w:val="20"/>
                <w:szCs w:val="20"/>
              </w:rPr>
            </w:pPr>
            <w:r w:rsidRPr="00196FFD">
              <w:rPr>
                <w:color w:val="808080" w:themeColor="background1" w:themeShade="80"/>
                <w:sz w:val="20"/>
                <w:szCs w:val="20"/>
              </w:rPr>
              <w:t>.</w:t>
            </w:r>
          </w:p>
        </w:tc>
        <w:tc>
          <w:tcPr>
            <w:tcW w:w="968" w:type="dxa"/>
            <w:tcBorders>
              <w:top w:val="single" w:sz="8" w:space="0" w:color="FFFFFF"/>
              <w:bottom w:val="single" w:sz="8" w:space="0" w:color="FFFFFF"/>
            </w:tcBorders>
            <w:shd w:val="clear" w:color="auto" w:fill="FFC000"/>
          </w:tcPr>
          <w:p w:rsidR="008847E6" w:rsidRDefault="008847E6" w:rsidP="008847E6">
            <w:pPr>
              <w:pStyle w:val="TableParagraph"/>
              <w:jc w:val="center"/>
              <w:rPr>
                <w:b/>
                <w:color w:val="FFFFFF" w:themeColor="background1"/>
              </w:rPr>
            </w:pPr>
          </w:p>
          <w:p w:rsidR="008847E6" w:rsidRDefault="008847E6" w:rsidP="008847E6">
            <w:pPr>
              <w:pStyle w:val="TableParagraph"/>
              <w:jc w:val="center"/>
              <w:rPr>
                <w:b/>
                <w:color w:val="FFFFFF" w:themeColor="background1"/>
              </w:rPr>
            </w:pPr>
            <w:r>
              <w:rPr>
                <w:b/>
                <w:color w:val="FFFFFF" w:themeColor="background1"/>
              </w:rPr>
              <w:t>M</w:t>
            </w:r>
          </w:p>
        </w:tc>
        <w:tc>
          <w:tcPr>
            <w:tcW w:w="1397" w:type="dxa"/>
            <w:tcBorders>
              <w:top w:val="single" w:sz="24" w:space="0" w:color="FFFFFF"/>
              <w:bottom w:val="single" w:sz="24" w:space="0" w:color="FFFFFF"/>
            </w:tcBorders>
            <w:shd w:val="clear" w:color="auto" w:fill="DFF4F8"/>
          </w:tcPr>
          <w:p w:rsidR="00A761E9" w:rsidRDefault="00A761E9" w:rsidP="008847E6">
            <w:pPr>
              <w:pStyle w:val="TableParagraph"/>
              <w:spacing w:before="1" w:line="249" w:lineRule="auto"/>
              <w:jc w:val="center"/>
              <w:rPr>
                <w:color w:val="808080" w:themeColor="background1" w:themeShade="80"/>
                <w:sz w:val="20"/>
                <w:szCs w:val="20"/>
              </w:rPr>
            </w:pPr>
            <w:r>
              <w:rPr>
                <w:color w:val="808080" w:themeColor="background1" w:themeShade="80"/>
                <w:sz w:val="20"/>
                <w:szCs w:val="20"/>
              </w:rPr>
              <w:t>Ann Harvey Lynch,</w:t>
            </w:r>
          </w:p>
          <w:p w:rsidR="008847E6" w:rsidRDefault="00A761E9" w:rsidP="008847E6">
            <w:pPr>
              <w:pStyle w:val="TableParagraph"/>
              <w:spacing w:before="1" w:line="249" w:lineRule="auto"/>
              <w:jc w:val="center"/>
              <w:rPr>
                <w:color w:val="808080" w:themeColor="background1" w:themeShade="80"/>
                <w:sz w:val="20"/>
                <w:szCs w:val="20"/>
              </w:rPr>
            </w:pPr>
            <w:r>
              <w:rPr>
                <w:color w:val="808080" w:themeColor="background1" w:themeShade="80"/>
                <w:sz w:val="20"/>
                <w:szCs w:val="20"/>
              </w:rPr>
              <w:t xml:space="preserve">Revenues Manager </w:t>
            </w:r>
          </w:p>
        </w:tc>
        <w:tc>
          <w:tcPr>
            <w:tcW w:w="1191" w:type="dxa"/>
            <w:tcBorders>
              <w:top w:val="single" w:sz="24" w:space="0" w:color="FFFFFF"/>
              <w:bottom w:val="single" w:sz="24" w:space="0" w:color="FFFFFF"/>
            </w:tcBorders>
            <w:shd w:val="clear" w:color="auto" w:fill="DFF4F8"/>
          </w:tcPr>
          <w:p w:rsidR="008847E6" w:rsidRDefault="00C15369" w:rsidP="008847E6">
            <w:pPr>
              <w:pStyle w:val="TableParagraph"/>
              <w:spacing w:before="1" w:line="249" w:lineRule="auto"/>
              <w:jc w:val="center"/>
              <w:rPr>
                <w:color w:val="808080" w:themeColor="background1" w:themeShade="80"/>
                <w:sz w:val="20"/>
                <w:szCs w:val="20"/>
              </w:rPr>
            </w:pPr>
            <w:r>
              <w:rPr>
                <w:color w:val="808080" w:themeColor="background1" w:themeShade="80"/>
                <w:sz w:val="20"/>
                <w:szCs w:val="20"/>
              </w:rPr>
              <w:t>Nigel Kennedy, s151 Officer</w:t>
            </w:r>
          </w:p>
        </w:tc>
        <w:tc>
          <w:tcPr>
            <w:tcW w:w="1114" w:type="dxa"/>
            <w:tcBorders>
              <w:top w:val="single" w:sz="24" w:space="0" w:color="FFFFFF"/>
              <w:bottom w:val="single" w:sz="24" w:space="0" w:color="FFFFFF"/>
            </w:tcBorders>
            <w:shd w:val="clear" w:color="auto" w:fill="DFF4F8"/>
          </w:tcPr>
          <w:p w:rsidR="008847E6" w:rsidRDefault="00C15369" w:rsidP="008847E6">
            <w:pPr>
              <w:pStyle w:val="TableParagraph"/>
              <w:spacing w:before="1" w:line="249" w:lineRule="auto"/>
              <w:ind w:right="188"/>
              <w:jc w:val="center"/>
              <w:rPr>
                <w:strike/>
                <w:color w:val="808080" w:themeColor="background1" w:themeShade="80"/>
                <w:sz w:val="20"/>
                <w:szCs w:val="20"/>
              </w:rPr>
            </w:pPr>
            <w:r>
              <w:rPr>
                <w:strike/>
                <w:color w:val="808080" w:themeColor="background1" w:themeShade="80"/>
                <w:sz w:val="20"/>
                <w:szCs w:val="20"/>
              </w:rPr>
              <w:t>Jan – 18</w:t>
            </w:r>
          </w:p>
          <w:p w:rsidR="00C15369" w:rsidRDefault="00C15369" w:rsidP="008847E6">
            <w:pPr>
              <w:pStyle w:val="TableParagraph"/>
              <w:spacing w:before="1" w:line="249" w:lineRule="auto"/>
              <w:ind w:right="188"/>
              <w:jc w:val="center"/>
              <w:rPr>
                <w:strike/>
                <w:color w:val="808080" w:themeColor="background1" w:themeShade="80"/>
                <w:sz w:val="20"/>
                <w:szCs w:val="20"/>
              </w:rPr>
            </w:pPr>
            <w:r>
              <w:rPr>
                <w:strike/>
                <w:color w:val="808080" w:themeColor="background1" w:themeShade="80"/>
                <w:sz w:val="20"/>
                <w:szCs w:val="20"/>
              </w:rPr>
              <w:t>Apr - 18</w:t>
            </w:r>
          </w:p>
        </w:tc>
        <w:tc>
          <w:tcPr>
            <w:tcW w:w="4131" w:type="dxa"/>
            <w:tcBorders>
              <w:top w:val="single" w:sz="24" w:space="0" w:color="FFFFFF"/>
              <w:bottom w:val="single" w:sz="24" w:space="0" w:color="FFFFFF"/>
            </w:tcBorders>
            <w:shd w:val="clear" w:color="auto" w:fill="DFF4F8"/>
          </w:tcPr>
          <w:p w:rsidR="008847E6" w:rsidRPr="00354F7A" w:rsidRDefault="00C15369" w:rsidP="00A142B4">
            <w:pPr>
              <w:pStyle w:val="TableParagraph"/>
              <w:spacing w:before="1" w:line="249" w:lineRule="auto"/>
              <w:rPr>
                <w:color w:val="808080" w:themeColor="background1" w:themeShade="80"/>
                <w:sz w:val="20"/>
                <w:szCs w:val="20"/>
              </w:rPr>
            </w:pPr>
            <w:r>
              <w:rPr>
                <w:color w:val="808080" w:themeColor="background1" w:themeShade="80"/>
                <w:sz w:val="20"/>
                <w:szCs w:val="20"/>
              </w:rPr>
              <w:t>T</w:t>
            </w:r>
            <w:r w:rsidR="007D6A43">
              <w:rPr>
                <w:color w:val="808080" w:themeColor="background1" w:themeShade="80"/>
                <w:sz w:val="20"/>
                <w:szCs w:val="20"/>
              </w:rPr>
              <w:t>here are written procedures on how to use the academy sys</w:t>
            </w:r>
            <w:r w:rsidR="001C65A1">
              <w:rPr>
                <w:color w:val="808080" w:themeColor="background1" w:themeShade="80"/>
                <w:sz w:val="20"/>
                <w:szCs w:val="20"/>
              </w:rPr>
              <w:t xml:space="preserve">tem. The </w:t>
            </w:r>
            <w:r>
              <w:rPr>
                <w:color w:val="808080" w:themeColor="background1" w:themeShade="80"/>
                <w:sz w:val="20"/>
                <w:szCs w:val="20"/>
              </w:rPr>
              <w:t>notepad system in academy generates</w:t>
            </w:r>
            <w:r w:rsidR="00A142B4">
              <w:rPr>
                <w:color w:val="808080" w:themeColor="background1" w:themeShade="80"/>
                <w:sz w:val="20"/>
                <w:szCs w:val="20"/>
              </w:rPr>
              <w:t xml:space="preserve"> date and time</w:t>
            </w:r>
            <w:r>
              <w:rPr>
                <w:color w:val="808080" w:themeColor="background1" w:themeShade="80"/>
                <w:sz w:val="20"/>
                <w:szCs w:val="20"/>
              </w:rPr>
              <w:t xml:space="preserve"> stamps when notes </w:t>
            </w:r>
            <w:r w:rsidR="00A142B4">
              <w:rPr>
                <w:color w:val="808080" w:themeColor="background1" w:themeShade="80"/>
                <w:sz w:val="20"/>
                <w:szCs w:val="20"/>
              </w:rPr>
              <w:t xml:space="preserve">are recorded within the system. However, each case is unique </w:t>
            </w:r>
            <w:r w:rsidR="003C3145">
              <w:rPr>
                <w:color w:val="808080" w:themeColor="background1" w:themeShade="80"/>
                <w:sz w:val="20"/>
                <w:szCs w:val="20"/>
              </w:rPr>
              <w:t>therefore;</w:t>
            </w:r>
            <w:r w:rsidR="00A142B4">
              <w:rPr>
                <w:color w:val="808080" w:themeColor="background1" w:themeShade="80"/>
                <w:sz w:val="20"/>
                <w:szCs w:val="20"/>
              </w:rPr>
              <w:t xml:space="preserve"> it is not possible for all notes within the system to be consistent. </w:t>
            </w:r>
            <w:r w:rsidR="007D6A43">
              <w:rPr>
                <w:color w:val="808080" w:themeColor="background1" w:themeShade="80"/>
                <w:sz w:val="20"/>
                <w:szCs w:val="20"/>
              </w:rPr>
              <w:t xml:space="preserve">All advisors are fully trained on how to use the academy system as part of their induction training. </w:t>
            </w:r>
          </w:p>
        </w:tc>
      </w:tr>
      <w:tr w:rsidR="00A142B4" w:rsidRPr="00C6244D" w:rsidTr="003C3145">
        <w:trPr>
          <w:trHeight w:hRule="exact" w:val="1686"/>
        </w:trPr>
        <w:tc>
          <w:tcPr>
            <w:tcW w:w="1361" w:type="dxa"/>
            <w:tcBorders>
              <w:top w:val="single" w:sz="24" w:space="0" w:color="FFFFFF"/>
              <w:bottom w:val="single" w:sz="24" w:space="0" w:color="FFFFFF"/>
            </w:tcBorders>
            <w:shd w:val="clear" w:color="auto" w:fill="DFF4F8"/>
          </w:tcPr>
          <w:p w:rsidR="00A142B4" w:rsidRDefault="00A142B4" w:rsidP="00A142B4">
            <w:pPr>
              <w:pStyle w:val="TableParagraph"/>
              <w:spacing w:before="1" w:line="249" w:lineRule="auto"/>
              <w:jc w:val="center"/>
              <w:rPr>
                <w:color w:val="808080" w:themeColor="background1" w:themeShade="80"/>
                <w:sz w:val="20"/>
                <w:szCs w:val="20"/>
              </w:rPr>
            </w:pPr>
            <w:r>
              <w:rPr>
                <w:color w:val="808080" w:themeColor="background1" w:themeShade="80"/>
                <w:sz w:val="20"/>
                <w:szCs w:val="20"/>
              </w:rPr>
              <w:t xml:space="preserve">2017 – 18 </w:t>
            </w:r>
          </w:p>
          <w:p w:rsidR="00A142B4" w:rsidRDefault="00A142B4" w:rsidP="00A142B4">
            <w:pPr>
              <w:pStyle w:val="TableParagraph"/>
              <w:spacing w:before="1" w:line="249" w:lineRule="auto"/>
              <w:jc w:val="center"/>
              <w:rPr>
                <w:color w:val="808080" w:themeColor="background1" w:themeShade="80"/>
                <w:sz w:val="20"/>
                <w:szCs w:val="20"/>
              </w:rPr>
            </w:pPr>
            <w:r>
              <w:rPr>
                <w:color w:val="808080" w:themeColor="background1" w:themeShade="80"/>
                <w:sz w:val="20"/>
                <w:szCs w:val="20"/>
              </w:rPr>
              <w:t>Council Tax and Business Rates</w:t>
            </w:r>
          </w:p>
          <w:p w:rsidR="00A142B4" w:rsidRDefault="00A142B4" w:rsidP="008847E6">
            <w:pPr>
              <w:pStyle w:val="TableParagraph"/>
              <w:spacing w:before="1" w:line="249" w:lineRule="auto"/>
              <w:jc w:val="center"/>
              <w:rPr>
                <w:color w:val="808080" w:themeColor="background1" w:themeShade="80"/>
                <w:sz w:val="20"/>
                <w:szCs w:val="20"/>
              </w:rPr>
            </w:pPr>
          </w:p>
        </w:tc>
        <w:tc>
          <w:tcPr>
            <w:tcW w:w="5583" w:type="dxa"/>
            <w:tcBorders>
              <w:top w:val="single" w:sz="24" w:space="0" w:color="FFFFFF"/>
              <w:bottom w:val="single" w:sz="24" w:space="0" w:color="FFFFFF"/>
            </w:tcBorders>
            <w:shd w:val="clear" w:color="auto" w:fill="DFF4F8"/>
          </w:tcPr>
          <w:p w:rsidR="00A142B4" w:rsidRPr="00A142B4" w:rsidRDefault="00A142B4" w:rsidP="00A142B4">
            <w:pPr>
              <w:pStyle w:val="TableParagraph"/>
              <w:spacing w:before="1" w:line="249" w:lineRule="auto"/>
              <w:rPr>
                <w:color w:val="808080" w:themeColor="background1" w:themeShade="80"/>
                <w:sz w:val="20"/>
                <w:szCs w:val="20"/>
              </w:rPr>
            </w:pPr>
            <w:r>
              <w:rPr>
                <w:color w:val="808080" w:themeColor="background1" w:themeShade="80"/>
                <w:sz w:val="20"/>
                <w:szCs w:val="20"/>
              </w:rPr>
              <w:t xml:space="preserve">2a) </w:t>
            </w:r>
            <w:r w:rsidRPr="00A142B4">
              <w:rPr>
                <w:color w:val="808080" w:themeColor="background1" w:themeShade="80"/>
                <w:sz w:val="20"/>
                <w:szCs w:val="20"/>
              </w:rPr>
              <w:t xml:space="preserve">Discrepancies found during reconciliations should be </w:t>
            </w:r>
          </w:p>
          <w:p w:rsidR="00A142B4" w:rsidRPr="00A142B4" w:rsidRDefault="00A142B4" w:rsidP="00A142B4">
            <w:pPr>
              <w:pStyle w:val="TableParagraph"/>
              <w:spacing w:before="1" w:line="249" w:lineRule="auto"/>
              <w:rPr>
                <w:color w:val="808080" w:themeColor="background1" w:themeShade="80"/>
                <w:sz w:val="20"/>
                <w:szCs w:val="20"/>
              </w:rPr>
            </w:pPr>
            <w:r w:rsidRPr="00A142B4">
              <w:rPr>
                <w:color w:val="808080" w:themeColor="background1" w:themeShade="80"/>
                <w:sz w:val="20"/>
                <w:szCs w:val="20"/>
              </w:rPr>
              <w:t xml:space="preserve">remedied on a timely basis (within one month), and any </w:t>
            </w:r>
          </w:p>
          <w:p w:rsidR="00A142B4" w:rsidRPr="00A142B4" w:rsidRDefault="00A142B4" w:rsidP="00A142B4">
            <w:pPr>
              <w:pStyle w:val="TableParagraph"/>
              <w:spacing w:before="1" w:line="249" w:lineRule="auto"/>
              <w:rPr>
                <w:color w:val="808080" w:themeColor="background1" w:themeShade="80"/>
                <w:sz w:val="20"/>
                <w:szCs w:val="20"/>
              </w:rPr>
            </w:pPr>
            <w:r w:rsidRPr="00A142B4">
              <w:rPr>
                <w:color w:val="808080" w:themeColor="background1" w:themeShade="80"/>
                <w:sz w:val="20"/>
                <w:szCs w:val="20"/>
              </w:rPr>
              <w:t xml:space="preserve">reconciliations signed off as ‘works in progress’ should be </w:t>
            </w:r>
          </w:p>
          <w:p w:rsidR="00A142B4" w:rsidRPr="00A142B4" w:rsidRDefault="00A142B4" w:rsidP="00A142B4">
            <w:pPr>
              <w:pStyle w:val="TableParagraph"/>
              <w:spacing w:before="1" w:line="249" w:lineRule="auto"/>
              <w:rPr>
                <w:color w:val="808080" w:themeColor="background1" w:themeShade="80"/>
                <w:sz w:val="20"/>
                <w:szCs w:val="20"/>
              </w:rPr>
            </w:pPr>
            <w:r w:rsidRPr="00A142B4">
              <w:rPr>
                <w:color w:val="808080" w:themeColor="background1" w:themeShade="80"/>
                <w:sz w:val="20"/>
                <w:szCs w:val="20"/>
              </w:rPr>
              <w:t xml:space="preserve">re-reviewed by the Financial Accounting Manager on a </w:t>
            </w:r>
          </w:p>
          <w:p w:rsidR="00A142B4" w:rsidRDefault="00A142B4" w:rsidP="00A142B4">
            <w:pPr>
              <w:pStyle w:val="TableParagraph"/>
              <w:spacing w:before="1" w:line="249" w:lineRule="auto"/>
              <w:rPr>
                <w:color w:val="808080" w:themeColor="background1" w:themeShade="80"/>
                <w:sz w:val="20"/>
                <w:szCs w:val="20"/>
              </w:rPr>
            </w:pPr>
            <w:r w:rsidRPr="00A142B4">
              <w:rPr>
                <w:color w:val="808080" w:themeColor="background1" w:themeShade="80"/>
                <w:sz w:val="20"/>
                <w:szCs w:val="20"/>
              </w:rPr>
              <w:t>monthly basis.</w:t>
            </w:r>
          </w:p>
        </w:tc>
        <w:tc>
          <w:tcPr>
            <w:tcW w:w="968" w:type="dxa"/>
            <w:tcBorders>
              <w:top w:val="single" w:sz="8" w:space="0" w:color="FFFFFF"/>
              <w:bottom w:val="single" w:sz="8" w:space="0" w:color="FFFFFF"/>
            </w:tcBorders>
            <w:shd w:val="clear" w:color="auto" w:fill="FFC000"/>
          </w:tcPr>
          <w:p w:rsidR="00A142B4" w:rsidRDefault="00A142B4" w:rsidP="008847E6">
            <w:pPr>
              <w:pStyle w:val="TableParagraph"/>
              <w:jc w:val="center"/>
              <w:rPr>
                <w:b/>
                <w:color w:val="FFFFFF" w:themeColor="background1"/>
              </w:rPr>
            </w:pPr>
          </w:p>
        </w:tc>
        <w:tc>
          <w:tcPr>
            <w:tcW w:w="1397" w:type="dxa"/>
            <w:tcBorders>
              <w:top w:val="single" w:sz="24" w:space="0" w:color="FFFFFF"/>
              <w:bottom w:val="single" w:sz="24" w:space="0" w:color="FFFFFF"/>
            </w:tcBorders>
            <w:shd w:val="clear" w:color="auto" w:fill="DFF4F8"/>
          </w:tcPr>
          <w:p w:rsidR="00A142B4" w:rsidRDefault="00A142B4" w:rsidP="008847E6">
            <w:pPr>
              <w:pStyle w:val="TableParagraph"/>
              <w:spacing w:before="1" w:line="249" w:lineRule="auto"/>
              <w:jc w:val="center"/>
              <w:rPr>
                <w:color w:val="808080" w:themeColor="background1" w:themeShade="80"/>
                <w:sz w:val="20"/>
                <w:szCs w:val="20"/>
              </w:rPr>
            </w:pPr>
            <w:r>
              <w:rPr>
                <w:color w:val="808080" w:themeColor="background1" w:themeShade="80"/>
                <w:sz w:val="20"/>
                <w:szCs w:val="20"/>
              </w:rPr>
              <w:t>Adrian Wood, Technical Officer</w:t>
            </w:r>
          </w:p>
        </w:tc>
        <w:tc>
          <w:tcPr>
            <w:tcW w:w="1191" w:type="dxa"/>
            <w:tcBorders>
              <w:top w:val="single" w:sz="24" w:space="0" w:color="FFFFFF"/>
              <w:bottom w:val="single" w:sz="24" w:space="0" w:color="FFFFFF"/>
            </w:tcBorders>
            <w:shd w:val="clear" w:color="auto" w:fill="DFF4F8"/>
          </w:tcPr>
          <w:p w:rsidR="00A142B4" w:rsidRDefault="00A142B4" w:rsidP="008847E6">
            <w:pPr>
              <w:pStyle w:val="TableParagraph"/>
              <w:spacing w:before="1" w:line="249" w:lineRule="auto"/>
              <w:jc w:val="center"/>
              <w:rPr>
                <w:color w:val="808080" w:themeColor="background1" w:themeShade="80"/>
                <w:sz w:val="20"/>
                <w:szCs w:val="20"/>
              </w:rPr>
            </w:pPr>
            <w:r>
              <w:rPr>
                <w:color w:val="808080" w:themeColor="background1" w:themeShade="80"/>
                <w:sz w:val="20"/>
                <w:szCs w:val="20"/>
              </w:rPr>
              <w:t>Nigel Kennedy, s151 Officer</w:t>
            </w:r>
          </w:p>
        </w:tc>
        <w:tc>
          <w:tcPr>
            <w:tcW w:w="1114" w:type="dxa"/>
            <w:tcBorders>
              <w:top w:val="single" w:sz="24" w:space="0" w:color="FFFFFF"/>
              <w:bottom w:val="single" w:sz="24" w:space="0" w:color="FFFFFF"/>
            </w:tcBorders>
            <w:shd w:val="clear" w:color="auto" w:fill="DFF4F8"/>
          </w:tcPr>
          <w:p w:rsidR="00A142B4" w:rsidRDefault="00A142B4" w:rsidP="00A142B4">
            <w:pPr>
              <w:pStyle w:val="TableParagraph"/>
              <w:spacing w:before="1" w:line="249" w:lineRule="auto"/>
              <w:ind w:right="188"/>
              <w:jc w:val="center"/>
              <w:rPr>
                <w:strike/>
                <w:color w:val="808080" w:themeColor="background1" w:themeShade="80"/>
                <w:sz w:val="20"/>
                <w:szCs w:val="20"/>
              </w:rPr>
            </w:pPr>
            <w:r>
              <w:rPr>
                <w:strike/>
                <w:color w:val="808080" w:themeColor="background1" w:themeShade="80"/>
                <w:sz w:val="20"/>
                <w:szCs w:val="20"/>
              </w:rPr>
              <w:t>Jan – 18</w:t>
            </w:r>
          </w:p>
          <w:p w:rsidR="00A142B4" w:rsidRDefault="00A142B4" w:rsidP="00A142B4">
            <w:pPr>
              <w:pStyle w:val="TableParagraph"/>
              <w:spacing w:before="1" w:line="249" w:lineRule="auto"/>
              <w:ind w:right="188"/>
              <w:jc w:val="center"/>
              <w:rPr>
                <w:strike/>
                <w:color w:val="808080" w:themeColor="background1" w:themeShade="80"/>
                <w:sz w:val="20"/>
                <w:szCs w:val="20"/>
              </w:rPr>
            </w:pPr>
            <w:r>
              <w:rPr>
                <w:strike/>
                <w:color w:val="808080" w:themeColor="background1" w:themeShade="80"/>
                <w:sz w:val="20"/>
                <w:szCs w:val="20"/>
              </w:rPr>
              <w:t>Apr - 18</w:t>
            </w:r>
          </w:p>
        </w:tc>
        <w:tc>
          <w:tcPr>
            <w:tcW w:w="4131" w:type="dxa"/>
            <w:tcBorders>
              <w:top w:val="single" w:sz="24" w:space="0" w:color="FFFFFF"/>
              <w:bottom w:val="single" w:sz="24" w:space="0" w:color="FFFFFF"/>
            </w:tcBorders>
            <w:shd w:val="clear" w:color="auto" w:fill="DFF4F8"/>
          </w:tcPr>
          <w:p w:rsidR="00A142B4" w:rsidRDefault="00A142B4" w:rsidP="00A142B4">
            <w:pPr>
              <w:pStyle w:val="TableParagraph"/>
              <w:spacing w:before="1" w:line="249" w:lineRule="auto"/>
              <w:rPr>
                <w:color w:val="808080" w:themeColor="background1" w:themeShade="80"/>
                <w:sz w:val="20"/>
                <w:szCs w:val="20"/>
              </w:rPr>
            </w:pPr>
            <w:r>
              <w:rPr>
                <w:color w:val="808080" w:themeColor="background1" w:themeShade="80"/>
                <w:sz w:val="20"/>
                <w:szCs w:val="20"/>
              </w:rPr>
              <w:t>All</w:t>
            </w:r>
            <w:r w:rsidRPr="00A142B4">
              <w:rPr>
                <w:color w:val="808080" w:themeColor="background1" w:themeShade="80"/>
                <w:sz w:val="20"/>
                <w:szCs w:val="20"/>
              </w:rPr>
              <w:t xml:space="preserve"> reconciling differences are investigated and </w:t>
            </w:r>
            <w:r>
              <w:rPr>
                <w:color w:val="808080" w:themeColor="background1" w:themeShade="80"/>
                <w:sz w:val="20"/>
                <w:szCs w:val="20"/>
              </w:rPr>
              <w:t>rectified</w:t>
            </w:r>
            <w:r w:rsidRPr="00A142B4">
              <w:rPr>
                <w:color w:val="808080" w:themeColor="background1" w:themeShade="80"/>
                <w:sz w:val="20"/>
                <w:szCs w:val="20"/>
              </w:rPr>
              <w:t xml:space="preserve"> immediately</w:t>
            </w:r>
            <w:r>
              <w:rPr>
                <w:color w:val="808080" w:themeColor="background1" w:themeShade="80"/>
                <w:sz w:val="20"/>
                <w:szCs w:val="20"/>
              </w:rPr>
              <w:t xml:space="preserve"> where possible. </w:t>
            </w:r>
            <w:r w:rsidRPr="00A142B4">
              <w:rPr>
                <w:color w:val="808080" w:themeColor="background1" w:themeShade="80"/>
                <w:sz w:val="20"/>
                <w:szCs w:val="20"/>
              </w:rPr>
              <w:t xml:space="preserve"> </w:t>
            </w:r>
            <w:r>
              <w:rPr>
                <w:color w:val="808080" w:themeColor="background1" w:themeShade="80"/>
                <w:sz w:val="20"/>
                <w:szCs w:val="20"/>
              </w:rPr>
              <w:t>Once reconciling differences are resolved, the reconciliation is reviewed and signed off by management</w:t>
            </w:r>
            <w:r w:rsidR="001C65A1">
              <w:rPr>
                <w:color w:val="808080" w:themeColor="background1" w:themeShade="80"/>
                <w:sz w:val="20"/>
                <w:szCs w:val="20"/>
              </w:rPr>
              <w:t>.</w:t>
            </w:r>
          </w:p>
        </w:tc>
      </w:tr>
    </w:tbl>
    <w:p w:rsidR="005D6049" w:rsidRDefault="005D6049" w:rsidP="004D39DB">
      <w:pPr>
        <w:pStyle w:val="BodyText"/>
        <w:spacing w:before="11"/>
        <w:rPr>
          <w:rFonts w:ascii="Times New Roman"/>
          <w:sz w:val="22"/>
        </w:rPr>
      </w:pPr>
    </w:p>
    <w:p w:rsidR="008903F7" w:rsidRDefault="008903F7" w:rsidP="004D39DB">
      <w:pPr>
        <w:pStyle w:val="BodyText"/>
        <w:spacing w:before="11"/>
        <w:rPr>
          <w:rFonts w:ascii="Times New Roman"/>
          <w:sz w:val="22"/>
        </w:rPr>
      </w:pPr>
    </w:p>
    <w:p w:rsidR="008903F7" w:rsidRDefault="008903F7" w:rsidP="004D39DB">
      <w:pPr>
        <w:pStyle w:val="BodyText"/>
        <w:spacing w:before="11"/>
        <w:rPr>
          <w:rFonts w:ascii="Times New Roman"/>
          <w:sz w:val="22"/>
        </w:rPr>
      </w:pPr>
    </w:p>
    <w:p w:rsidR="008903F7" w:rsidRDefault="008903F7" w:rsidP="004D39DB">
      <w:pPr>
        <w:pStyle w:val="BodyText"/>
        <w:spacing w:before="11"/>
        <w:rPr>
          <w:rFonts w:ascii="Times New Roman"/>
          <w:sz w:val="22"/>
        </w:rPr>
      </w:pPr>
    </w:p>
    <w:p w:rsidR="008903F7" w:rsidRDefault="008903F7" w:rsidP="004D39DB">
      <w:pPr>
        <w:pStyle w:val="BodyText"/>
        <w:spacing w:before="11"/>
        <w:rPr>
          <w:rFonts w:ascii="Times New Roman"/>
          <w:sz w:val="22"/>
        </w:rPr>
      </w:pPr>
    </w:p>
    <w:tbl>
      <w:tblPr>
        <w:tblW w:w="15483"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355"/>
        <w:gridCol w:w="4489"/>
        <w:gridCol w:w="992"/>
        <w:gridCol w:w="1418"/>
        <w:gridCol w:w="1417"/>
        <w:gridCol w:w="851"/>
        <w:gridCol w:w="4961"/>
      </w:tblGrid>
      <w:tr w:rsidR="008903F7" w:rsidTr="008903F7">
        <w:trPr>
          <w:trHeight w:hRule="exact" w:val="728"/>
        </w:trPr>
        <w:tc>
          <w:tcPr>
            <w:tcW w:w="1355" w:type="dxa"/>
            <w:tcBorders>
              <w:bottom w:val="single" w:sz="24" w:space="0" w:color="FFFFFF"/>
            </w:tcBorders>
            <w:shd w:val="clear" w:color="auto" w:fill="61C9E2"/>
          </w:tcPr>
          <w:p w:rsidR="008903F7" w:rsidRDefault="008903F7" w:rsidP="00017BD2">
            <w:pPr>
              <w:pStyle w:val="TableParagraph"/>
              <w:spacing w:before="8"/>
              <w:rPr>
                <w:rFonts w:ascii="Times New Roman"/>
                <w:sz w:val="20"/>
              </w:rPr>
            </w:pPr>
          </w:p>
          <w:p w:rsidR="008903F7" w:rsidRDefault="008903F7" w:rsidP="00017BD2">
            <w:pPr>
              <w:pStyle w:val="TableParagraph"/>
              <w:ind w:left="428"/>
              <w:rPr>
                <w:b/>
                <w:sz w:val="19"/>
              </w:rPr>
            </w:pPr>
            <w:r>
              <w:rPr>
                <w:b/>
                <w:color w:val="FFFFFF"/>
                <w:sz w:val="19"/>
              </w:rPr>
              <w:t>Audit</w:t>
            </w:r>
          </w:p>
        </w:tc>
        <w:tc>
          <w:tcPr>
            <w:tcW w:w="4489" w:type="dxa"/>
            <w:tcBorders>
              <w:bottom w:val="single" w:sz="24" w:space="0" w:color="FFFFFF"/>
            </w:tcBorders>
            <w:shd w:val="clear" w:color="auto" w:fill="61C9E2"/>
          </w:tcPr>
          <w:p w:rsidR="008903F7" w:rsidRDefault="008903F7" w:rsidP="00017BD2">
            <w:pPr>
              <w:pStyle w:val="TableParagraph"/>
              <w:spacing w:before="8"/>
              <w:rPr>
                <w:rFonts w:ascii="Times New Roman"/>
                <w:sz w:val="20"/>
              </w:rPr>
            </w:pPr>
          </w:p>
          <w:p w:rsidR="008903F7" w:rsidRDefault="008903F7" w:rsidP="00017BD2">
            <w:pPr>
              <w:pStyle w:val="TableParagraph"/>
              <w:jc w:val="center"/>
              <w:rPr>
                <w:b/>
                <w:sz w:val="19"/>
              </w:rPr>
            </w:pPr>
            <w:r>
              <w:rPr>
                <w:b/>
                <w:color w:val="FFFFFF"/>
                <w:sz w:val="19"/>
              </w:rPr>
              <w:t>Recommendation made with reference to the corresponding Internal Audit  report</w:t>
            </w:r>
          </w:p>
        </w:tc>
        <w:tc>
          <w:tcPr>
            <w:tcW w:w="992" w:type="dxa"/>
            <w:tcBorders>
              <w:bottom w:val="single" w:sz="24" w:space="0" w:color="FFFFFF"/>
            </w:tcBorders>
            <w:shd w:val="clear" w:color="auto" w:fill="61C9E2"/>
          </w:tcPr>
          <w:p w:rsidR="008903F7" w:rsidRDefault="008903F7" w:rsidP="00017BD2">
            <w:pPr>
              <w:pStyle w:val="TableParagraph"/>
              <w:spacing w:before="112" w:line="276" w:lineRule="auto"/>
              <w:ind w:left="240" w:right="123" w:hanging="89"/>
              <w:rPr>
                <w:b/>
                <w:sz w:val="19"/>
              </w:rPr>
            </w:pPr>
            <w:r>
              <w:rPr>
                <w:b/>
                <w:color w:val="FFFFFF"/>
                <w:sz w:val="19"/>
              </w:rPr>
              <w:t>Priority Level</w:t>
            </w:r>
          </w:p>
        </w:tc>
        <w:tc>
          <w:tcPr>
            <w:tcW w:w="1418" w:type="dxa"/>
            <w:tcBorders>
              <w:bottom w:val="single" w:sz="24" w:space="0" w:color="FFFFFF"/>
            </w:tcBorders>
            <w:shd w:val="clear" w:color="auto" w:fill="61C9E2"/>
          </w:tcPr>
          <w:p w:rsidR="008903F7" w:rsidRDefault="008903F7" w:rsidP="00017BD2">
            <w:pPr>
              <w:pStyle w:val="TableParagraph"/>
              <w:spacing w:before="112" w:line="276" w:lineRule="auto"/>
              <w:ind w:left="119" w:right="77" w:firstLine="170"/>
              <w:rPr>
                <w:b/>
                <w:sz w:val="19"/>
              </w:rPr>
            </w:pPr>
            <w:r>
              <w:rPr>
                <w:b/>
                <w:color w:val="FFFFFF"/>
                <w:sz w:val="19"/>
              </w:rPr>
              <w:t xml:space="preserve">Manager </w:t>
            </w:r>
            <w:r>
              <w:rPr>
                <w:b/>
                <w:color w:val="FFFFFF"/>
                <w:w w:val="95"/>
                <w:sz w:val="19"/>
              </w:rPr>
              <w:t>Responsible</w:t>
            </w:r>
          </w:p>
        </w:tc>
        <w:tc>
          <w:tcPr>
            <w:tcW w:w="1417" w:type="dxa"/>
            <w:tcBorders>
              <w:bottom w:val="single" w:sz="24" w:space="0" w:color="FFFFFF"/>
            </w:tcBorders>
            <w:shd w:val="clear" w:color="auto" w:fill="61C9E2"/>
          </w:tcPr>
          <w:p w:rsidR="008903F7" w:rsidRDefault="008903F7" w:rsidP="00017BD2">
            <w:pPr>
              <w:pStyle w:val="TableParagraph"/>
              <w:spacing w:before="112" w:line="276" w:lineRule="auto"/>
              <w:ind w:left="119" w:right="77"/>
              <w:rPr>
                <w:rFonts w:ascii="Times New Roman"/>
                <w:sz w:val="20"/>
              </w:rPr>
            </w:pPr>
            <w:r w:rsidRPr="00A33AE8">
              <w:rPr>
                <w:b/>
                <w:color w:val="FFFFFF"/>
                <w:sz w:val="19"/>
              </w:rPr>
              <w:t>Head of Service</w:t>
            </w:r>
          </w:p>
        </w:tc>
        <w:tc>
          <w:tcPr>
            <w:tcW w:w="851" w:type="dxa"/>
            <w:tcBorders>
              <w:bottom w:val="single" w:sz="24" w:space="0" w:color="FFFFFF"/>
            </w:tcBorders>
            <w:shd w:val="clear" w:color="auto" w:fill="61C9E2"/>
          </w:tcPr>
          <w:p w:rsidR="008903F7" w:rsidRDefault="008903F7" w:rsidP="00017BD2">
            <w:pPr>
              <w:pStyle w:val="TableParagraph"/>
              <w:spacing w:before="8"/>
              <w:rPr>
                <w:rFonts w:ascii="Times New Roman"/>
                <w:sz w:val="20"/>
              </w:rPr>
            </w:pPr>
          </w:p>
          <w:p w:rsidR="008903F7" w:rsidRDefault="008903F7" w:rsidP="00017BD2">
            <w:pPr>
              <w:pStyle w:val="TableParagraph"/>
              <w:ind w:left="107" w:right="103"/>
              <w:jc w:val="center"/>
              <w:rPr>
                <w:b/>
                <w:sz w:val="19"/>
              </w:rPr>
            </w:pPr>
            <w:r>
              <w:rPr>
                <w:b/>
                <w:color w:val="FFFFFF"/>
                <w:sz w:val="19"/>
              </w:rPr>
              <w:t>Due Date</w:t>
            </w:r>
          </w:p>
        </w:tc>
        <w:tc>
          <w:tcPr>
            <w:tcW w:w="4961" w:type="dxa"/>
            <w:tcBorders>
              <w:bottom w:val="single" w:sz="24" w:space="0" w:color="FFFFFF"/>
            </w:tcBorders>
            <w:shd w:val="clear" w:color="auto" w:fill="61C9E2"/>
          </w:tcPr>
          <w:p w:rsidR="008903F7" w:rsidRDefault="008903F7" w:rsidP="00017BD2">
            <w:pPr>
              <w:pStyle w:val="TableParagraph"/>
              <w:spacing w:before="8"/>
              <w:rPr>
                <w:rFonts w:ascii="Times New Roman"/>
                <w:sz w:val="20"/>
              </w:rPr>
            </w:pPr>
          </w:p>
          <w:p w:rsidR="008903F7" w:rsidRDefault="008903F7" w:rsidP="00017BD2">
            <w:pPr>
              <w:pStyle w:val="TableParagraph"/>
              <w:ind w:right="51"/>
              <w:jc w:val="center"/>
              <w:rPr>
                <w:b/>
                <w:sz w:val="19"/>
              </w:rPr>
            </w:pPr>
            <w:r>
              <w:rPr>
                <w:b/>
                <w:color w:val="FFFFFF"/>
                <w:sz w:val="19"/>
              </w:rPr>
              <w:t>Progress to Date</w:t>
            </w:r>
          </w:p>
        </w:tc>
      </w:tr>
      <w:tr w:rsidR="008903F7" w:rsidTr="008903F7">
        <w:trPr>
          <w:trHeight w:hRule="exact" w:val="4907"/>
        </w:trPr>
        <w:tc>
          <w:tcPr>
            <w:tcW w:w="1355" w:type="dxa"/>
            <w:tcBorders>
              <w:top w:val="single" w:sz="24" w:space="0" w:color="FFFFFF"/>
              <w:bottom w:val="single" w:sz="24" w:space="0" w:color="FFFFFF"/>
            </w:tcBorders>
            <w:shd w:val="clear" w:color="auto" w:fill="DFF4F8"/>
          </w:tcPr>
          <w:p w:rsidR="008903F7" w:rsidRDefault="008903F7" w:rsidP="00017BD2">
            <w:pPr>
              <w:pStyle w:val="TableParagraph"/>
              <w:spacing w:before="1" w:line="249" w:lineRule="auto"/>
              <w:jc w:val="center"/>
              <w:rPr>
                <w:color w:val="808080" w:themeColor="background1" w:themeShade="80"/>
                <w:sz w:val="20"/>
                <w:szCs w:val="20"/>
              </w:rPr>
            </w:pPr>
            <w:r>
              <w:rPr>
                <w:color w:val="808080" w:themeColor="background1" w:themeShade="80"/>
                <w:sz w:val="20"/>
                <w:szCs w:val="20"/>
              </w:rPr>
              <w:t>2017 -18</w:t>
            </w:r>
          </w:p>
          <w:p w:rsidR="008903F7" w:rsidRDefault="008903F7" w:rsidP="00017BD2">
            <w:pPr>
              <w:pStyle w:val="TableParagraph"/>
              <w:spacing w:before="1" w:line="249" w:lineRule="auto"/>
              <w:jc w:val="center"/>
              <w:rPr>
                <w:color w:val="808080" w:themeColor="background1" w:themeShade="80"/>
                <w:sz w:val="20"/>
                <w:szCs w:val="20"/>
              </w:rPr>
            </w:pPr>
            <w:r>
              <w:rPr>
                <w:color w:val="808080" w:themeColor="background1" w:themeShade="80"/>
                <w:sz w:val="20"/>
                <w:szCs w:val="20"/>
              </w:rPr>
              <w:t xml:space="preserve">Recruitment and Retention </w:t>
            </w:r>
          </w:p>
        </w:tc>
        <w:tc>
          <w:tcPr>
            <w:tcW w:w="4489" w:type="dxa"/>
            <w:tcBorders>
              <w:top w:val="single" w:sz="24" w:space="0" w:color="FFFFFF"/>
              <w:bottom w:val="single" w:sz="24" w:space="0" w:color="FFFFFF"/>
            </w:tcBorders>
            <w:shd w:val="clear" w:color="auto" w:fill="DFF4F8"/>
          </w:tcPr>
          <w:p w:rsidR="008903F7" w:rsidRPr="00FF7BFD" w:rsidRDefault="008903F7" w:rsidP="00017BD2">
            <w:pPr>
              <w:pStyle w:val="TableParagraph"/>
              <w:tabs>
                <w:tab w:val="center" w:pos="2781"/>
              </w:tabs>
              <w:spacing w:before="1" w:line="249" w:lineRule="auto"/>
              <w:rPr>
                <w:color w:val="808080" w:themeColor="background1" w:themeShade="80"/>
                <w:sz w:val="20"/>
                <w:szCs w:val="20"/>
              </w:rPr>
            </w:pPr>
            <w:r>
              <w:rPr>
                <w:color w:val="808080" w:themeColor="background1" w:themeShade="80"/>
                <w:sz w:val="20"/>
                <w:szCs w:val="20"/>
              </w:rPr>
              <w:t>1)</w:t>
            </w:r>
            <w:r w:rsidRPr="00FF7BFD">
              <w:rPr>
                <w:color w:val="808080" w:themeColor="background1" w:themeShade="80"/>
                <w:sz w:val="20"/>
                <w:szCs w:val="20"/>
              </w:rPr>
              <w:t xml:space="preserve">To progress the paper which is currently in draft to final and </w:t>
            </w:r>
          </w:p>
          <w:p w:rsidR="008903F7" w:rsidRDefault="008903F7" w:rsidP="00017BD2">
            <w:pPr>
              <w:pStyle w:val="TableParagraph"/>
              <w:tabs>
                <w:tab w:val="center" w:pos="2781"/>
              </w:tabs>
              <w:spacing w:before="1" w:line="249" w:lineRule="auto"/>
              <w:rPr>
                <w:color w:val="808080" w:themeColor="background1" w:themeShade="80"/>
                <w:sz w:val="20"/>
                <w:szCs w:val="20"/>
              </w:rPr>
            </w:pPr>
            <w:r w:rsidRPr="00FF7BFD">
              <w:rPr>
                <w:color w:val="808080" w:themeColor="background1" w:themeShade="80"/>
                <w:sz w:val="20"/>
                <w:szCs w:val="20"/>
              </w:rPr>
              <w:t xml:space="preserve">specifically ensure that future arrangements enforce: </w:t>
            </w:r>
          </w:p>
          <w:p w:rsidR="008903F7" w:rsidRPr="00773EF8" w:rsidRDefault="008903F7" w:rsidP="00017BD2">
            <w:pPr>
              <w:pStyle w:val="TableParagraph"/>
              <w:numPr>
                <w:ilvl w:val="0"/>
                <w:numId w:val="34"/>
              </w:numPr>
              <w:tabs>
                <w:tab w:val="center" w:pos="2781"/>
              </w:tabs>
              <w:spacing w:before="1" w:line="249" w:lineRule="auto"/>
              <w:rPr>
                <w:color w:val="808080" w:themeColor="background1" w:themeShade="80"/>
                <w:sz w:val="20"/>
                <w:szCs w:val="20"/>
              </w:rPr>
            </w:pPr>
            <w:r w:rsidRPr="00FF7BFD">
              <w:rPr>
                <w:color w:val="808080" w:themeColor="background1" w:themeShade="80"/>
                <w:sz w:val="20"/>
                <w:szCs w:val="20"/>
              </w:rPr>
              <w:t xml:space="preserve">Quarterly reports should be produced by the relevant HR </w:t>
            </w:r>
            <w:r>
              <w:rPr>
                <w:color w:val="808080" w:themeColor="background1" w:themeShade="80"/>
                <w:sz w:val="20"/>
                <w:szCs w:val="20"/>
              </w:rPr>
              <w:t>t</w:t>
            </w:r>
            <w:r w:rsidRPr="00FF7BFD">
              <w:rPr>
                <w:color w:val="808080" w:themeColor="background1" w:themeShade="80"/>
                <w:sz w:val="20"/>
                <w:szCs w:val="20"/>
              </w:rPr>
              <w:t xml:space="preserve">eams, focusing on recruitment and staff performance KPIs and presented to the management meeting or; a one-off exercise examine critical KPIs to the department level such as agency spend, vacancy rates and staff </w:t>
            </w:r>
            <w:r>
              <w:rPr>
                <w:color w:val="808080" w:themeColor="background1" w:themeShade="80"/>
                <w:sz w:val="20"/>
                <w:szCs w:val="20"/>
              </w:rPr>
              <w:t>t</w:t>
            </w:r>
            <w:r w:rsidRPr="00FF7BFD">
              <w:rPr>
                <w:color w:val="808080" w:themeColor="background1" w:themeShade="80"/>
                <w:sz w:val="20"/>
                <w:szCs w:val="20"/>
              </w:rPr>
              <w:t xml:space="preserve">urnover with actions taken once this analysis has been complete </w:t>
            </w:r>
          </w:p>
          <w:p w:rsidR="008903F7" w:rsidRPr="00FF7BFD" w:rsidRDefault="008903F7" w:rsidP="00017BD2">
            <w:pPr>
              <w:pStyle w:val="TableParagraph"/>
              <w:tabs>
                <w:tab w:val="center" w:pos="2781"/>
              </w:tabs>
              <w:spacing w:before="1" w:line="249" w:lineRule="auto"/>
              <w:rPr>
                <w:color w:val="808080" w:themeColor="background1" w:themeShade="80"/>
                <w:sz w:val="20"/>
                <w:szCs w:val="20"/>
              </w:rPr>
            </w:pPr>
            <w:r w:rsidRPr="00FF7BFD">
              <w:rPr>
                <w:color w:val="808080" w:themeColor="background1" w:themeShade="80"/>
                <w:sz w:val="20"/>
                <w:szCs w:val="20"/>
              </w:rPr>
              <w:t xml:space="preserve">If a one-off exercise is taken instead of a routine </w:t>
            </w:r>
          </w:p>
          <w:p w:rsidR="008903F7" w:rsidRPr="00FF7BFD" w:rsidRDefault="008903F7" w:rsidP="00017BD2">
            <w:pPr>
              <w:pStyle w:val="TableParagraph"/>
              <w:tabs>
                <w:tab w:val="center" w:pos="2781"/>
              </w:tabs>
              <w:spacing w:before="1" w:line="249" w:lineRule="auto"/>
              <w:rPr>
                <w:color w:val="808080" w:themeColor="background1" w:themeShade="80"/>
                <w:sz w:val="20"/>
                <w:szCs w:val="20"/>
              </w:rPr>
            </w:pPr>
            <w:r w:rsidRPr="00FF7BFD">
              <w:rPr>
                <w:color w:val="808080" w:themeColor="background1" w:themeShade="80"/>
                <w:sz w:val="20"/>
                <w:szCs w:val="20"/>
              </w:rPr>
              <w:t xml:space="preserve">quarterly check, the next review date must be agreed </w:t>
            </w:r>
          </w:p>
          <w:p w:rsidR="008903F7" w:rsidRPr="00FF7BFD" w:rsidRDefault="008903F7" w:rsidP="00017BD2">
            <w:pPr>
              <w:pStyle w:val="TableParagraph"/>
              <w:tabs>
                <w:tab w:val="center" w:pos="2781"/>
              </w:tabs>
              <w:spacing w:before="1" w:line="249" w:lineRule="auto"/>
              <w:rPr>
                <w:color w:val="808080" w:themeColor="background1" w:themeShade="80"/>
                <w:sz w:val="20"/>
                <w:szCs w:val="20"/>
              </w:rPr>
            </w:pPr>
            <w:r w:rsidRPr="00FF7BFD">
              <w:rPr>
                <w:color w:val="808080" w:themeColor="background1" w:themeShade="80"/>
                <w:sz w:val="20"/>
                <w:szCs w:val="20"/>
              </w:rPr>
              <w:t xml:space="preserve">which cannot be greater than 1 year from the previous </w:t>
            </w:r>
          </w:p>
          <w:p w:rsidR="008903F7" w:rsidRDefault="008903F7" w:rsidP="00017BD2">
            <w:pPr>
              <w:pStyle w:val="TableParagraph"/>
              <w:tabs>
                <w:tab w:val="center" w:pos="2781"/>
              </w:tabs>
              <w:spacing w:before="1" w:line="249" w:lineRule="auto"/>
              <w:rPr>
                <w:color w:val="808080" w:themeColor="background1" w:themeShade="80"/>
                <w:sz w:val="20"/>
                <w:szCs w:val="20"/>
              </w:rPr>
            </w:pPr>
            <w:r w:rsidRPr="00FF7BFD">
              <w:rPr>
                <w:color w:val="808080" w:themeColor="background1" w:themeShade="80"/>
                <w:sz w:val="20"/>
                <w:szCs w:val="20"/>
              </w:rPr>
              <w:t>one-off exercise.</w:t>
            </w:r>
          </w:p>
        </w:tc>
        <w:tc>
          <w:tcPr>
            <w:tcW w:w="992" w:type="dxa"/>
            <w:tcBorders>
              <w:top w:val="single" w:sz="24" w:space="0" w:color="FFFFFF"/>
              <w:bottom w:val="single" w:sz="24" w:space="0" w:color="FFFFFF"/>
            </w:tcBorders>
            <w:shd w:val="clear" w:color="auto" w:fill="FFC000"/>
          </w:tcPr>
          <w:p w:rsidR="008903F7" w:rsidRDefault="008903F7" w:rsidP="00017BD2">
            <w:pPr>
              <w:pStyle w:val="TableParagraph"/>
              <w:jc w:val="center"/>
              <w:rPr>
                <w:b/>
                <w:color w:val="FFFFFF" w:themeColor="background1"/>
              </w:rPr>
            </w:pPr>
            <w:r>
              <w:rPr>
                <w:b/>
                <w:color w:val="FFFFFF" w:themeColor="background1"/>
              </w:rPr>
              <w:t>M</w:t>
            </w:r>
          </w:p>
        </w:tc>
        <w:tc>
          <w:tcPr>
            <w:tcW w:w="1418" w:type="dxa"/>
            <w:tcBorders>
              <w:top w:val="single" w:sz="24" w:space="0" w:color="FFFFFF"/>
              <w:bottom w:val="single" w:sz="24" w:space="0" w:color="FFFFFF"/>
            </w:tcBorders>
            <w:shd w:val="clear" w:color="auto" w:fill="DFF4F8"/>
          </w:tcPr>
          <w:p w:rsidR="008903F7" w:rsidRDefault="008903F7" w:rsidP="00017BD2">
            <w:pPr>
              <w:pStyle w:val="TableParagraph"/>
              <w:spacing w:before="1" w:line="249" w:lineRule="auto"/>
              <w:jc w:val="center"/>
              <w:rPr>
                <w:color w:val="808080" w:themeColor="background1" w:themeShade="80"/>
                <w:sz w:val="20"/>
                <w:szCs w:val="20"/>
              </w:rPr>
            </w:pPr>
            <w:r>
              <w:rPr>
                <w:color w:val="808080" w:themeColor="background1" w:themeShade="80"/>
                <w:sz w:val="20"/>
                <w:szCs w:val="20"/>
              </w:rPr>
              <w:t>Paul Adams, HR Manger</w:t>
            </w:r>
          </w:p>
        </w:tc>
        <w:tc>
          <w:tcPr>
            <w:tcW w:w="1417" w:type="dxa"/>
            <w:tcBorders>
              <w:top w:val="single" w:sz="24" w:space="0" w:color="FFFFFF"/>
              <w:bottom w:val="single" w:sz="24" w:space="0" w:color="FFFFFF"/>
            </w:tcBorders>
            <w:shd w:val="clear" w:color="auto" w:fill="DFF4F8"/>
          </w:tcPr>
          <w:p w:rsidR="008903F7" w:rsidRDefault="008903F7" w:rsidP="00017BD2">
            <w:pPr>
              <w:pStyle w:val="TableParagraph"/>
              <w:spacing w:before="1" w:line="249" w:lineRule="auto"/>
              <w:jc w:val="center"/>
              <w:rPr>
                <w:color w:val="808080" w:themeColor="background1" w:themeShade="80"/>
                <w:sz w:val="20"/>
                <w:szCs w:val="20"/>
              </w:rPr>
            </w:pPr>
            <w:r>
              <w:rPr>
                <w:color w:val="808080" w:themeColor="background1" w:themeShade="80"/>
                <w:sz w:val="20"/>
                <w:szCs w:val="20"/>
              </w:rPr>
              <w:t>Helen Bishop, Head of Business Improvement</w:t>
            </w:r>
          </w:p>
        </w:tc>
        <w:tc>
          <w:tcPr>
            <w:tcW w:w="851" w:type="dxa"/>
            <w:tcBorders>
              <w:top w:val="single" w:sz="24" w:space="0" w:color="FFFFFF"/>
              <w:bottom w:val="single" w:sz="24" w:space="0" w:color="FFFFFF"/>
            </w:tcBorders>
            <w:shd w:val="clear" w:color="auto" w:fill="DFF4F8"/>
          </w:tcPr>
          <w:p w:rsidR="008903F7" w:rsidRDefault="008903F7" w:rsidP="00017BD2">
            <w:pPr>
              <w:pStyle w:val="TableParagraph"/>
              <w:spacing w:before="1" w:line="249" w:lineRule="auto"/>
              <w:ind w:right="188"/>
              <w:jc w:val="center"/>
              <w:rPr>
                <w:color w:val="808080" w:themeColor="background1" w:themeShade="80"/>
                <w:sz w:val="20"/>
                <w:szCs w:val="20"/>
              </w:rPr>
            </w:pPr>
            <w:r w:rsidRPr="00FF7BFD">
              <w:rPr>
                <w:color w:val="808080" w:themeColor="background1" w:themeShade="80"/>
                <w:sz w:val="20"/>
                <w:szCs w:val="20"/>
              </w:rPr>
              <w:t>Jun -18</w:t>
            </w:r>
          </w:p>
          <w:p w:rsidR="008903F7" w:rsidRPr="00FF7BFD" w:rsidRDefault="008903F7" w:rsidP="00017BD2">
            <w:pPr>
              <w:pStyle w:val="TableParagraph"/>
              <w:spacing w:before="1" w:line="249" w:lineRule="auto"/>
              <w:ind w:right="188"/>
              <w:rPr>
                <w:color w:val="808080" w:themeColor="background1" w:themeShade="80"/>
                <w:sz w:val="20"/>
                <w:szCs w:val="20"/>
              </w:rPr>
            </w:pPr>
          </w:p>
        </w:tc>
        <w:tc>
          <w:tcPr>
            <w:tcW w:w="4961" w:type="dxa"/>
            <w:tcBorders>
              <w:top w:val="single" w:sz="24" w:space="0" w:color="FFFFFF"/>
              <w:bottom w:val="single" w:sz="24" w:space="0" w:color="FFFFFF"/>
            </w:tcBorders>
            <w:shd w:val="clear" w:color="auto" w:fill="DFF4F8"/>
          </w:tcPr>
          <w:p w:rsidR="008903F7" w:rsidRDefault="008903F7" w:rsidP="008903F7">
            <w:pPr>
              <w:pStyle w:val="TableParagraph"/>
              <w:spacing w:before="1" w:line="247" w:lineRule="auto"/>
              <w:rPr>
                <w:color w:val="808080" w:themeColor="background1" w:themeShade="80"/>
                <w:sz w:val="20"/>
                <w:szCs w:val="20"/>
              </w:rPr>
            </w:pPr>
            <w:r>
              <w:rPr>
                <w:color w:val="808080" w:themeColor="background1" w:themeShade="80"/>
                <w:sz w:val="20"/>
                <w:szCs w:val="20"/>
              </w:rPr>
              <w:t>The Business Improvement Service Plan 18/19 has been agreed with a section explicitly on Recruitment – Employer of Choice.  This contains a program me of activities that include: using different methods of recruitment; developing the employee brand; devising a talent management programme; implementing the next apprenticeship cohort; reviewing employee benefits; agreeing and delivering an equalities action plan; implementing a structured work experience programme; improving exit interviews; improving attendance management; devising a mental health programme; implementing on-line performance management. These initiatives are all on track for delivery as per the timescales attributed.</w:t>
            </w:r>
          </w:p>
          <w:p w:rsidR="008903F7" w:rsidRDefault="008903F7" w:rsidP="008903F7">
            <w:pPr>
              <w:pStyle w:val="TableParagraph"/>
              <w:spacing w:before="1" w:line="247" w:lineRule="auto"/>
              <w:rPr>
                <w:color w:val="808080" w:themeColor="background1" w:themeShade="80"/>
                <w:sz w:val="20"/>
                <w:szCs w:val="20"/>
              </w:rPr>
            </w:pPr>
            <w:r>
              <w:rPr>
                <w:color w:val="808080" w:themeColor="background1" w:themeShade="80"/>
                <w:sz w:val="20"/>
                <w:szCs w:val="20"/>
              </w:rPr>
              <w:t>Monthly management information is produced regarding temporary staffing and an on-line appraisal system has been implement ted making staff performance objectives and their delivery available real-time.</w:t>
            </w:r>
          </w:p>
          <w:p w:rsidR="008903F7" w:rsidRPr="00773EF8" w:rsidRDefault="008903F7" w:rsidP="00017BD2">
            <w:pPr>
              <w:pStyle w:val="TableParagraph"/>
              <w:spacing w:before="1" w:line="249" w:lineRule="auto"/>
              <w:rPr>
                <w:color w:val="808080" w:themeColor="background1" w:themeShade="80"/>
                <w:sz w:val="20"/>
                <w:szCs w:val="20"/>
              </w:rPr>
            </w:pPr>
          </w:p>
        </w:tc>
      </w:tr>
      <w:tr w:rsidR="008903F7" w:rsidTr="008903F7">
        <w:trPr>
          <w:trHeight w:hRule="exact" w:val="3389"/>
        </w:trPr>
        <w:tc>
          <w:tcPr>
            <w:tcW w:w="1355" w:type="dxa"/>
            <w:tcBorders>
              <w:top w:val="single" w:sz="24" w:space="0" w:color="FFFFFF"/>
              <w:bottom w:val="single" w:sz="24" w:space="0" w:color="FFFFFF"/>
            </w:tcBorders>
            <w:shd w:val="clear" w:color="auto" w:fill="DFF4F8"/>
          </w:tcPr>
          <w:p w:rsidR="008903F7" w:rsidRDefault="008903F7" w:rsidP="008903F7">
            <w:pPr>
              <w:pStyle w:val="TableParagraph"/>
              <w:spacing w:before="1" w:line="249" w:lineRule="auto"/>
              <w:jc w:val="center"/>
              <w:rPr>
                <w:color w:val="808080" w:themeColor="background1" w:themeShade="80"/>
                <w:sz w:val="20"/>
                <w:szCs w:val="20"/>
              </w:rPr>
            </w:pPr>
            <w:r>
              <w:rPr>
                <w:color w:val="808080" w:themeColor="background1" w:themeShade="80"/>
                <w:sz w:val="20"/>
                <w:szCs w:val="20"/>
              </w:rPr>
              <w:t>2017 -18</w:t>
            </w:r>
          </w:p>
          <w:p w:rsidR="008903F7" w:rsidRDefault="008903F7" w:rsidP="008903F7">
            <w:pPr>
              <w:pStyle w:val="TableParagraph"/>
              <w:spacing w:before="1" w:line="249" w:lineRule="auto"/>
              <w:jc w:val="center"/>
              <w:rPr>
                <w:color w:val="808080" w:themeColor="background1" w:themeShade="80"/>
                <w:sz w:val="20"/>
                <w:szCs w:val="20"/>
              </w:rPr>
            </w:pPr>
            <w:r>
              <w:rPr>
                <w:color w:val="808080" w:themeColor="background1" w:themeShade="80"/>
                <w:sz w:val="20"/>
                <w:szCs w:val="20"/>
              </w:rPr>
              <w:t>Recruitment and Retention</w:t>
            </w:r>
          </w:p>
        </w:tc>
        <w:tc>
          <w:tcPr>
            <w:tcW w:w="4489" w:type="dxa"/>
            <w:tcBorders>
              <w:top w:val="single" w:sz="24" w:space="0" w:color="FFFFFF"/>
              <w:bottom w:val="single" w:sz="24" w:space="0" w:color="FFFFFF"/>
            </w:tcBorders>
            <w:shd w:val="clear" w:color="auto" w:fill="DFF4F8"/>
          </w:tcPr>
          <w:p w:rsidR="008903F7" w:rsidRPr="001D2220" w:rsidRDefault="008903F7" w:rsidP="008903F7">
            <w:pPr>
              <w:pStyle w:val="TableParagraph"/>
              <w:numPr>
                <w:ilvl w:val="0"/>
                <w:numId w:val="31"/>
              </w:numPr>
              <w:tabs>
                <w:tab w:val="center" w:pos="2781"/>
              </w:tabs>
              <w:spacing w:before="1" w:line="249" w:lineRule="auto"/>
              <w:rPr>
                <w:color w:val="808080" w:themeColor="background1" w:themeShade="80"/>
                <w:sz w:val="20"/>
                <w:szCs w:val="20"/>
              </w:rPr>
            </w:pPr>
            <w:r w:rsidRPr="00FF7BFD">
              <w:rPr>
                <w:color w:val="808080" w:themeColor="background1" w:themeShade="80"/>
                <w:sz w:val="20"/>
                <w:szCs w:val="20"/>
              </w:rPr>
              <w:t xml:space="preserve">Agency spend should be discussed with the Finance Panel to confirm if they feel benefit in seeing this information.  </w:t>
            </w:r>
          </w:p>
          <w:p w:rsidR="008903F7" w:rsidRPr="009A7DF9" w:rsidRDefault="008903F7" w:rsidP="008903F7">
            <w:pPr>
              <w:pStyle w:val="TableParagraph"/>
              <w:numPr>
                <w:ilvl w:val="0"/>
                <w:numId w:val="34"/>
              </w:numPr>
              <w:tabs>
                <w:tab w:val="center" w:pos="2781"/>
              </w:tabs>
              <w:spacing w:before="1" w:line="249" w:lineRule="auto"/>
              <w:rPr>
                <w:color w:val="808080" w:themeColor="background1" w:themeShade="80"/>
                <w:sz w:val="20"/>
                <w:szCs w:val="20"/>
              </w:rPr>
            </w:pPr>
            <w:r w:rsidRPr="00FF7BFD">
              <w:rPr>
                <w:color w:val="808080" w:themeColor="background1" w:themeShade="80"/>
                <w:sz w:val="20"/>
                <w:szCs w:val="20"/>
              </w:rPr>
              <w:t>Subsequent action</w:t>
            </w:r>
            <w:r>
              <w:rPr>
                <w:color w:val="808080" w:themeColor="background1" w:themeShade="80"/>
                <w:sz w:val="20"/>
                <w:szCs w:val="20"/>
              </w:rPr>
              <w:t xml:space="preserve"> should be</w:t>
            </w:r>
            <w:r w:rsidRPr="00FF7BFD">
              <w:rPr>
                <w:color w:val="808080" w:themeColor="background1" w:themeShade="80"/>
                <w:sz w:val="20"/>
                <w:szCs w:val="20"/>
              </w:rPr>
              <w:t xml:space="preserve"> taken accordingly Trends and reasons for agency staff requests in each department should be learnt and analysed. </w:t>
            </w:r>
          </w:p>
          <w:p w:rsidR="008903F7" w:rsidRPr="00153829" w:rsidRDefault="008903F7" w:rsidP="008903F7">
            <w:pPr>
              <w:pStyle w:val="TableParagraph"/>
              <w:numPr>
                <w:ilvl w:val="0"/>
                <w:numId w:val="34"/>
              </w:numPr>
              <w:tabs>
                <w:tab w:val="center" w:pos="2781"/>
              </w:tabs>
              <w:spacing w:before="1" w:line="249" w:lineRule="auto"/>
              <w:rPr>
                <w:color w:val="808080" w:themeColor="background1" w:themeShade="80"/>
                <w:sz w:val="20"/>
                <w:szCs w:val="20"/>
              </w:rPr>
            </w:pPr>
            <w:r w:rsidRPr="00FF7BFD">
              <w:rPr>
                <w:color w:val="808080" w:themeColor="background1" w:themeShade="80"/>
                <w:sz w:val="20"/>
                <w:szCs w:val="20"/>
              </w:rPr>
              <w:t xml:space="preserve">Plans for reducing future agency demand should be initiated accordingly </w:t>
            </w:r>
          </w:p>
        </w:tc>
        <w:tc>
          <w:tcPr>
            <w:tcW w:w="992" w:type="dxa"/>
            <w:tcBorders>
              <w:top w:val="single" w:sz="24" w:space="0" w:color="FFFFFF"/>
              <w:bottom w:val="single" w:sz="24" w:space="0" w:color="FFFFFF"/>
            </w:tcBorders>
            <w:shd w:val="clear" w:color="auto" w:fill="FFC000"/>
          </w:tcPr>
          <w:p w:rsidR="008903F7" w:rsidRDefault="008903F7" w:rsidP="008903F7">
            <w:pPr>
              <w:pStyle w:val="TableParagraph"/>
              <w:jc w:val="center"/>
              <w:rPr>
                <w:b/>
                <w:color w:val="FFFFFF" w:themeColor="background1"/>
              </w:rPr>
            </w:pPr>
            <w:r>
              <w:rPr>
                <w:b/>
                <w:color w:val="FFFFFF" w:themeColor="background1"/>
              </w:rPr>
              <w:t>M</w:t>
            </w:r>
          </w:p>
        </w:tc>
        <w:tc>
          <w:tcPr>
            <w:tcW w:w="1418" w:type="dxa"/>
            <w:tcBorders>
              <w:top w:val="single" w:sz="24" w:space="0" w:color="FFFFFF"/>
              <w:bottom w:val="single" w:sz="24" w:space="0" w:color="FFFFFF"/>
            </w:tcBorders>
            <w:shd w:val="clear" w:color="auto" w:fill="DFF4F8"/>
          </w:tcPr>
          <w:p w:rsidR="008903F7" w:rsidRDefault="008903F7" w:rsidP="008903F7">
            <w:pPr>
              <w:pStyle w:val="TableParagraph"/>
              <w:spacing w:before="1" w:line="249" w:lineRule="auto"/>
              <w:jc w:val="center"/>
              <w:rPr>
                <w:color w:val="808080" w:themeColor="background1" w:themeShade="80"/>
                <w:sz w:val="20"/>
                <w:szCs w:val="20"/>
              </w:rPr>
            </w:pPr>
            <w:r>
              <w:rPr>
                <w:color w:val="808080" w:themeColor="background1" w:themeShade="80"/>
                <w:sz w:val="20"/>
                <w:szCs w:val="20"/>
              </w:rPr>
              <w:t>Paul Adams, HR Manger</w:t>
            </w:r>
          </w:p>
        </w:tc>
        <w:tc>
          <w:tcPr>
            <w:tcW w:w="1417" w:type="dxa"/>
            <w:tcBorders>
              <w:top w:val="single" w:sz="24" w:space="0" w:color="FFFFFF"/>
              <w:bottom w:val="single" w:sz="24" w:space="0" w:color="FFFFFF"/>
            </w:tcBorders>
            <w:shd w:val="clear" w:color="auto" w:fill="DFF4F8"/>
          </w:tcPr>
          <w:p w:rsidR="008903F7" w:rsidRDefault="008903F7" w:rsidP="008903F7">
            <w:pPr>
              <w:pStyle w:val="TableParagraph"/>
              <w:spacing w:before="1" w:line="249" w:lineRule="auto"/>
              <w:jc w:val="center"/>
              <w:rPr>
                <w:color w:val="808080" w:themeColor="background1" w:themeShade="80"/>
                <w:sz w:val="20"/>
                <w:szCs w:val="20"/>
              </w:rPr>
            </w:pPr>
            <w:r>
              <w:rPr>
                <w:color w:val="808080" w:themeColor="background1" w:themeShade="80"/>
                <w:sz w:val="20"/>
                <w:szCs w:val="20"/>
              </w:rPr>
              <w:t>Helen Bishop, Head of Business Improvement</w:t>
            </w:r>
          </w:p>
        </w:tc>
        <w:tc>
          <w:tcPr>
            <w:tcW w:w="851" w:type="dxa"/>
            <w:tcBorders>
              <w:top w:val="single" w:sz="24" w:space="0" w:color="FFFFFF"/>
              <w:bottom w:val="single" w:sz="24" w:space="0" w:color="FFFFFF"/>
            </w:tcBorders>
            <w:shd w:val="clear" w:color="auto" w:fill="DFF4F8"/>
          </w:tcPr>
          <w:p w:rsidR="008903F7" w:rsidRDefault="008903F7" w:rsidP="008903F7">
            <w:pPr>
              <w:pStyle w:val="TableParagraph"/>
              <w:spacing w:before="1" w:line="249" w:lineRule="auto"/>
              <w:ind w:right="188"/>
              <w:jc w:val="center"/>
              <w:rPr>
                <w:color w:val="808080" w:themeColor="background1" w:themeShade="80"/>
                <w:sz w:val="20"/>
                <w:szCs w:val="20"/>
              </w:rPr>
            </w:pPr>
            <w:r w:rsidRPr="00FF7BFD">
              <w:rPr>
                <w:color w:val="808080" w:themeColor="background1" w:themeShade="80"/>
                <w:sz w:val="20"/>
                <w:szCs w:val="20"/>
              </w:rPr>
              <w:t>Jun -18</w:t>
            </w:r>
          </w:p>
          <w:p w:rsidR="008903F7" w:rsidRPr="00FF7BFD" w:rsidRDefault="008903F7" w:rsidP="008903F7">
            <w:pPr>
              <w:pStyle w:val="TableParagraph"/>
              <w:spacing w:before="1" w:line="249" w:lineRule="auto"/>
              <w:ind w:right="188"/>
              <w:jc w:val="center"/>
              <w:rPr>
                <w:color w:val="808080" w:themeColor="background1" w:themeShade="80"/>
                <w:sz w:val="20"/>
                <w:szCs w:val="20"/>
              </w:rPr>
            </w:pPr>
          </w:p>
        </w:tc>
        <w:tc>
          <w:tcPr>
            <w:tcW w:w="4961" w:type="dxa"/>
            <w:tcBorders>
              <w:top w:val="single" w:sz="24" w:space="0" w:color="FFFFFF"/>
              <w:bottom w:val="single" w:sz="24" w:space="0" w:color="FFFFFF"/>
            </w:tcBorders>
            <w:shd w:val="clear" w:color="auto" w:fill="DFF4F8"/>
          </w:tcPr>
          <w:p w:rsidR="008903F7" w:rsidRDefault="008903F7" w:rsidP="008903F7">
            <w:pPr>
              <w:widowControl/>
              <w:rPr>
                <w:rFonts w:ascii="Times New Roman" w:eastAsiaTheme="minorHAnsi" w:hAnsi="Times New Roman" w:cs="Times New Roman"/>
                <w:sz w:val="24"/>
                <w:szCs w:val="24"/>
                <w:lang w:val="en-GB" w:eastAsia="en-GB"/>
              </w:rPr>
            </w:pPr>
            <w:r>
              <w:rPr>
                <w:color w:val="808080" w:themeColor="background1" w:themeShade="80"/>
                <w:sz w:val="20"/>
                <w:szCs w:val="20"/>
              </w:rPr>
              <w:t>A detailed report is now being sent on a monthly since April 2018 basis to all Heads of Service and the relevant HR Business Partner, which provides information on agency staffing spend, the length of time the agency worker has been in the service as well as the expiry dates of fixed term contracts within the service. HR Business Partners discuss this report with their clients as part of the business as usual activity .</w:t>
            </w:r>
            <w:r>
              <w:rPr>
                <w:rFonts w:ascii="Times New Roman" w:eastAsiaTheme="minorHAnsi" w:hAnsi="Times New Roman" w:cs="Times New Roman"/>
                <w:sz w:val="24"/>
                <w:szCs w:val="24"/>
                <w:lang w:val="en-GB" w:eastAsia="en-GB"/>
              </w:rPr>
              <w:t xml:space="preserve"> </w:t>
            </w:r>
          </w:p>
          <w:p w:rsidR="008903F7" w:rsidRPr="001D2220" w:rsidRDefault="008903F7" w:rsidP="008903F7">
            <w:pPr>
              <w:pStyle w:val="TableParagraph"/>
              <w:spacing w:before="1" w:line="249" w:lineRule="auto"/>
              <w:rPr>
                <w:color w:val="808080" w:themeColor="background1" w:themeShade="80"/>
                <w:sz w:val="20"/>
                <w:szCs w:val="20"/>
              </w:rPr>
            </w:pPr>
          </w:p>
        </w:tc>
      </w:tr>
    </w:tbl>
    <w:p w:rsidR="008903F7" w:rsidRDefault="008903F7" w:rsidP="004D39DB">
      <w:pPr>
        <w:pStyle w:val="BodyText"/>
        <w:spacing w:before="11"/>
        <w:rPr>
          <w:rFonts w:ascii="Times New Roman"/>
          <w:sz w:val="22"/>
        </w:rPr>
      </w:pPr>
    </w:p>
    <w:tbl>
      <w:tblPr>
        <w:tblW w:w="15483"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355"/>
        <w:gridCol w:w="4489"/>
        <w:gridCol w:w="992"/>
        <w:gridCol w:w="1418"/>
        <w:gridCol w:w="1417"/>
        <w:gridCol w:w="851"/>
        <w:gridCol w:w="4961"/>
      </w:tblGrid>
      <w:tr w:rsidR="008903F7" w:rsidTr="00017BD2">
        <w:trPr>
          <w:trHeight w:hRule="exact" w:val="728"/>
        </w:trPr>
        <w:tc>
          <w:tcPr>
            <w:tcW w:w="1355" w:type="dxa"/>
            <w:tcBorders>
              <w:bottom w:val="single" w:sz="24" w:space="0" w:color="FFFFFF"/>
            </w:tcBorders>
            <w:shd w:val="clear" w:color="auto" w:fill="61C9E2"/>
          </w:tcPr>
          <w:p w:rsidR="008903F7" w:rsidRDefault="008903F7" w:rsidP="00017BD2">
            <w:pPr>
              <w:pStyle w:val="TableParagraph"/>
              <w:spacing w:before="8"/>
              <w:rPr>
                <w:rFonts w:ascii="Times New Roman"/>
                <w:sz w:val="20"/>
              </w:rPr>
            </w:pPr>
          </w:p>
          <w:p w:rsidR="008903F7" w:rsidRDefault="008903F7" w:rsidP="00017BD2">
            <w:pPr>
              <w:pStyle w:val="TableParagraph"/>
              <w:ind w:left="428"/>
              <w:rPr>
                <w:b/>
                <w:sz w:val="19"/>
              </w:rPr>
            </w:pPr>
            <w:r>
              <w:rPr>
                <w:b/>
                <w:color w:val="FFFFFF"/>
                <w:sz w:val="19"/>
              </w:rPr>
              <w:t>Audit</w:t>
            </w:r>
          </w:p>
        </w:tc>
        <w:tc>
          <w:tcPr>
            <w:tcW w:w="4489" w:type="dxa"/>
            <w:tcBorders>
              <w:bottom w:val="single" w:sz="24" w:space="0" w:color="FFFFFF"/>
            </w:tcBorders>
            <w:shd w:val="clear" w:color="auto" w:fill="61C9E2"/>
          </w:tcPr>
          <w:p w:rsidR="008903F7" w:rsidRDefault="008903F7" w:rsidP="00017BD2">
            <w:pPr>
              <w:pStyle w:val="TableParagraph"/>
              <w:spacing w:before="8"/>
              <w:rPr>
                <w:rFonts w:ascii="Times New Roman"/>
                <w:sz w:val="20"/>
              </w:rPr>
            </w:pPr>
          </w:p>
          <w:p w:rsidR="008903F7" w:rsidRDefault="008903F7" w:rsidP="00017BD2">
            <w:pPr>
              <w:pStyle w:val="TableParagraph"/>
              <w:jc w:val="center"/>
              <w:rPr>
                <w:b/>
                <w:sz w:val="19"/>
              </w:rPr>
            </w:pPr>
            <w:r>
              <w:rPr>
                <w:b/>
                <w:color w:val="FFFFFF"/>
                <w:sz w:val="19"/>
              </w:rPr>
              <w:t>Recommendation made with reference to the corresponding Internal Audit  report</w:t>
            </w:r>
          </w:p>
        </w:tc>
        <w:tc>
          <w:tcPr>
            <w:tcW w:w="992" w:type="dxa"/>
            <w:tcBorders>
              <w:bottom w:val="single" w:sz="24" w:space="0" w:color="FFFFFF"/>
            </w:tcBorders>
            <w:shd w:val="clear" w:color="auto" w:fill="61C9E2"/>
          </w:tcPr>
          <w:p w:rsidR="008903F7" w:rsidRDefault="008903F7" w:rsidP="00017BD2">
            <w:pPr>
              <w:pStyle w:val="TableParagraph"/>
              <w:spacing w:before="112" w:line="276" w:lineRule="auto"/>
              <w:ind w:left="240" w:right="123" w:hanging="89"/>
              <w:rPr>
                <w:b/>
                <w:sz w:val="19"/>
              </w:rPr>
            </w:pPr>
            <w:r>
              <w:rPr>
                <w:b/>
                <w:color w:val="FFFFFF"/>
                <w:sz w:val="19"/>
              </w:rPr>
              <w:t>Priority Level</w:t>
            </w:r>
          </w:p>
        </w:tc>
        <w:tc>
          <w:tcPr>
            <w:tcW w:w="1418" w:type="dxa"/>
            <w:tcBorders>
              <w:bottom w:val="single" w:sz="24" w:space="0" w:color="FFFFFF"/>
            </w:tcBorders>
            <w:shd w:val="clear" w:color="auto" w:fill="61C9E2"/>
          </w:tcPr>
          <w:p w:rsidR="008903F7" w:rsidRDefault="008903F7" w:rsidP="00017BD2">
            <w:pPr>
              <w:pStyle w:val="TableParagraph"/>
              <w:spacing w:before="112" w:line="276" w:lineRule="auto"/>
              <w:ind w:left="119" w:right="77" w:firstLine="170"/>
              <w:rPr>
                <w:b/>
                <w:sz w:val="19"/>
              </w:rPr>
            </w:pPr>
            <w:r>
              <w:rPr>
                <w:b/>
                <w:color w:val="FFFFFF"/>
                <w:sz w:val="19"/>
              </w:rPr>
              <w:t xml:space="preserve">Manager </w:t>
            </w:r>
            <w:r>
              <w:rPr>
                <w:b/>
                <w:color w:val="FFFFFF"/>
                <w:w w:val="95"/>
                <w:sz w:val="19"/>
              </w:rPr>
              <w:t>Responsible</w:t>
            </w:r>
          </w:p>
        </w:tc>
        <w:tc>
          <w:tcPr>
            <w:tcW w:w="1417" w:type="dxa"/>
            <w:tcBorders>
              <w:bottom w:val="single" w:sz="24" w:space="0" w:color="FFFFFF"/>
            </w:tcBorders>
            <w:shd w:val="clear" w:color="auto" w:fill="61C9E2"/>
          </w:tcPr>
          <w:p w:rsidR="008903F7" w:rsidRDefault="008903F7" w:rsidP="00017BD2">
            <w:pPr>
              <w:pStyle w:val="TableParagraph"/>
              <w:spacing w:before="112" w:line="276" w:lineRule="auto"/>
              <w:ind w:left="119" w:right="77"/>
              <w:rPr>
                <w:rFonts w:ascii="Times New Roman"/>
                <w:sz w:val="20"/>
              </w:rPr>
            </w:pPr>
            <w:r w:rsidRPr="00A33AE8">
              <w:rPr>
                <w:b/>
                <w:color w:val="FFFFFF"/>
                <w:sz w:val="19"/>
              </w:rPr>
              <w:t>Head of Service</w:t>
            </w:r>
          </w:p>
        </w:tc>
        <w:tc>
          <w:tcPr>
            <w:tcW w:w="851" w:type="dxa"/>
            <w:tcBorders>
              <w:bottom w:val="single" w:sz="24" w:space="0" w:color="FFFFFF"/>
            </w:tcBorders>
            <w:shd w:val="clear" w:color="auto" w:fill="61C9E2"/>
          </w:tcPr>
          <w:p w:rsidR="008903F7" w:rsidRDefault="008903F7" w:rsidP="00017BD2">
            <w:pPr>
              <w:pStyle w:val="TableParagraph"/>
              <w:spacing w:before="8"/>
              <w:rPr>
                <w:rFonts w:ascii="Times New Roman"/>
                <w:sz w:val="20"/>
              </w:rPr>
            </w:pPr>
          </w:p>
          <w:p w:rsidR="008903F7" w:rsidRDefault="008903F7" w:rsidP="00017BD2">
            <w:pPr>
              <w:pStyle w:val="TableParagraph"/>
              <w:ind w:left="107" w:right="103"/>
              <w:jc w:val="center"/>
              <w:rPr>
                <w:b/>
                <w:sz w:val="19"/>
              </w:rPr>
            </w:pPr>
            <w:r>
              <w:rPr>
                <w:b/>
                <w:color w:val="FFFFFF"/>
                <w:sz w:val="19"/>
              </w:rPr>
              <w:t>Due Date</w:t>
            </w:r>
          </w:p>
        </w:tc>
        <w:tc>
          <w:tcPr>
            <w:tcW w:w="4961" w:type="dxa"/>
            <w:tcBorders>
              <w:bottom w:val="single" w:sz="24" w:space="0" w:color="FFFFFF"/>
            </w:tcBorders>
            <w:shd w:val="clear" w:color="auto" w:fill="61C9E2"/>
          </w:tcPr>
          <w:p w:rsidR="008903F7" w:rsidRDefault="008903F7" w:rsidP="00017BD2">
            <w:pPr>
              <w:pStyle w:val="TableParagraph"/>
              <w:spacing w:before="8"/>
              <w:rPr>
                <w:rFonts w:ascii="Times New Roman"/>
                <w:sz w:val="20"/>
              </w:rPr>
            </w:pPr>
          </w:p>
          <w:p w:rsidR="008903F7" w:rsidRDefault="008903F7" w:rsidP="00017BD2">
            <w:pPr>
              <w:pStyle w:val="TableParagraph"/>
              <w:ind w:right="51"/>
              <w:jc w:val="center"/>
              <w:rPr>
                <w:b/>
                <w:sz w:val="19"/>
              </w:rPr>
            </w:pPr>
            <w:r>
              <w:rPr>
                <w:b/>
                <w:color w:val="FFFFFF"/>
                <w:sz w:val="19"/>
              </w:rPr>
              <w:t>Progress to Date</w:t>
            </w:r>
          </w:p>
        </w:tc>
      </w:tr>
      <w:tr w:rsidR="008903F7" w:rsidTr="00017BD2">
        <w:trPr>
          <w:trHeight w:hRule="exact" w:val="4907"/>
        </w:trPr>
        <w:tc>
          <w:tcPr>
            <w:tcW w:w="1355" w:type="dxa"/>
            <w:tcBorders>
              <w:top w:val="single" w:sz="24" w:space="0" w:color="FFFFFF"/>
              <w:bottom w:val="single" w:sz="24" w:space="0" w:color="FFFFFF"/>
            </w:tcBorders>
            <w:shd w:val="clear" w:color="auto" w:fill="DFF4F8"/>
          </w:tcPr>
          <w:p w:rsidR="008903F7" w:rsidRDefault="008903F7" w:rsidP="008903F7">
            <w:pPr>
              <w:pStyle w:val="TableParagraph"/>
              <w:spacing w:before="1" w:line="249" w:lineRule="auto"/>
              <w:jc w:val="center"/>
              <w:rPr>
                <w:color w:val="808080" w:themeColor="background1" w:themeShade="80"/>
                <w:sz w:val="20"/>
                <w:szCs w:val="20"/>
              </w:rPr>
            </w:pPr>
            <w:r>
              <w:rPr>
                <w:color w:val="808080" w:themeColor="background1" w:themeShade="80"/>
                <w:sz w:val="20"/>
                <w:szCs w:val="20"/>
              </w:rPr>
              <w:t>2017 -18</w:t>
            </w:r>
          </w:p>
          <w:p w:rsidR="008903F7" w:rsidRDefault="008903F7" w:rsidP="008903F7">
            <w:pPr>
              <w:pStyle w:val="TableParagraph"/>
              <w:spacing w:before="1" w:line="249" w:lineRule="auto"/>
              <w:jc w:val="center"/>
              <w:rPr>
                <w:color w:val="808080" w:themeColor="background1" w:themeShade="80"/>
                <w:sz w:val="20"/>
                <w:szCs w:val="20"/>
              </w:rPr>
            </w:pPr>
            <w:r>
              <w:rPr>
                <w:color w:val="808080" w:themeColor="background1" w:themeShade="80"/>
                <w:sz w:val="20"/>
                <w:szCs w:val="20"/>
              </w:rPr>
              <w:t>Recruitment and Retention</w:t>
            </w:r>
          </w:p>
        </w:tc>
        <w:tc>
          <w:tcPr>
            <w:tcW w:w="4489" w:type="dxa"/>
            <w:tcBorders>
              <w:top w:val="single" w:sz="24" w:space="0" w:color="FFFFFF"/>
              <w:bottom w:val="single" w:sz="24" w:space="0" w:color="FFFFFF"/>
            </w:tcBorders>
            <w:shd w:val="clear" w:color="auto" w:fill="DFF4F8"/>
          </w:tcPr>
          <w:p w:rsidR="008903F7" w:rsidRPr="001D2220" w:rsidRDefault="008903F7" w:rsidP="008903F7">
            <w:pPr>
              <w:pStyle w:val="TableParagraph"/>
              <w:numPr>
                <w:ilvl w:val="0"/>
                <w:numId w:val="31"/>
              </w:numPr>
              <w:tabs>
                <w:tab w:val="center" w:pos="2781"/>
              </w:tabs>
              <w:spacing w:before="1" w:line="249" w:lineRule="auto"/>
              <w:rPr>
                <w:color w:val="808080" w:themeColor="background1" w:themeShade="80"/>
                <w:sz w:val="20"/>
                <w:szCs w:val="20"/>
              </w:rPr>
            </w:pPr>
            <w:r w:rsidRPr="009A7DF9">
              <w:rPr>
                <w:color w:val="808080" w:themeColor="background1" w:themeShade="80"/>
                <w:sz w:val="20"/>
                <w:szCs w:val="20"/>
              </w:rPr>
              <w:t xml:space="preserve">A Retention Strategy should be put in place for all employees in the Council. See Appendix III for detailed advice on initiating an effective Retention Strategy </w:t>
            </w:r>
          </w:p>
          <w:p w:rsidR="008903F7" w:rsidRPr="009A7DF9" w:rsidRDefault="008903F7" w:rsidP="008903F7">
            <w:pPr>
              <w:pStyle w:val="TableParagraph"/>
              <w:numPr>
                <w:ilvl w:val="0"/>
                <w:numId w:val="35"/>
              </w:numPr>
              <w:tabs>
                <w:tab w:val="center" w:pos="2781"/>
              </w:tabs>
              <w:spacing w:before="1" w:line="249" w:lineRule="auto"/>
              <w:rPr>
                <w:color w:val="808080" w:themeColor="background1" w:themeShade="80"/>
                <w:sz w:val="20"/>
                <w:szCs w:val="20"/>
              </w:rPr>
            </w:pPr>
            <w:r w:rsidRPr="009A7DF9">
              <w:rPr>
                <w:color w:val="808080" w:themeColor="background1" w:themeShade="80"/>
                <w:sz w:val="20"/>
                <w:szCs w:val="20"/>
              </w:rPr>
              <w:t>Interim interviews should be conducted by individual line managers every three months, particularly for new starters, to understand staff concerns, promote initiatives and make staff feel their opinions are valued.</w:t>
            </w:r>
          </w:p>
        </w:tc>
        <w:tc>
          <w:tcPr>
            <w:tcW w:w="992" w:type="dxa"/>
            <w:tcBorders>
              <w:top w:val="single" w:sz="24" w:space="0" w:color="FFFFFF"/>
              <w:bottom w:val="single" w:sz="24" w:space="0" w:color="FFFFFF"/>
            </w:tcBorders>
            <w:shd w:val="clear" w:color="auto" w:fill="FFC000"/>
          </w:tcPr>
          <w:p w:rsidR="008903F7" w:rsidRDefault="008903F7" w:rsidP="008903F7">
            <w:pPr>
              <w:pStyle w:val="TableParagraph"/>
              <w:jc w:val="center"/>
              <w:rPr>
                <w:b/>
                <w:color w:val="FFFFFF" w:themeColor="background1"/>
              </w:rPr>
            </w:pPr>
            <w:r>
              <w:rPr>
                <w:b/>
                <w:color w:val="FFFFFF" w:themeColor="background1"/>
              </w:rPr>
              <w:t>M</w:t>
            </w:r>
          </w:p>
        </w:tc>
        <w:tc>
          <w:tcPr>
            <w:tcW w:w="1418" w:type="dxa"/>
            <w:tcBorders>
              <w:top w:val="single" w:sz="24" w:space="0" w:color="FFFFFF"/>
              <w:bottom w:val="single" w:sz="24" w:space="0" w:color="FFFFFF"/>
            </w:tcBorders>
            <w:shd w:val="clear" w:color="auto" w:fill="DFF4F8"/>
          </w:tcPr>
          <w:p w:rsidR="008903F7" w:rsidRDefault="008903F7" w:rsidP="008903F7">
            <w:pPr>
              <w:pStyle w:val="TableParagraph"/>
              <w:spacing w:before="1" w:line="249" w:lineRule="auto"/>
              <w:jc w:val="center"/>
              <w:rPr>
                <w:color w:val="808080" w:themeColor="background1" w:themeShade="80"/>
                <w:sz w:val="20"/>
                <w:szCs w:val="20"/>
              </w:rPr>
            </w:pPr>
            <w:r>
              <w:rPr>
                <w:color w:val="808080" w:themeColor="background1" w:themeShade="80"/>
                <w:sz w:val="20"/>
                <w:szCs w:val="20"/>
              </w:rPr>
              <w:t>Paul Adams, HR Manger</w:t>
            </w:r>
          </w:p>
        </w:tc>
        <w:tc>
          <w:tcPr>
            <w:tcW w:w="1417" w:type="dxa"/>
            <w:tcBorders>
              <w:top w:val="single" w:sz="24" w:space="0" w:color="FFFFFF"/>
              <w:bottom w:val="single" w:sz="24" w:space="0" w:color="FFFFFF"/>
            </w:tcBorders>
            <w:shd w:val="clear" w:color="auto" w:fill="DFF4F8"/>
          </w:tcPr>
          <w:p w:rsidR="008903F7" w:rsidRDefault="008903F7" w:rsidP="008903F7">
            <w:pPr>
              <w:pStyle w:val="TableParagraph"/>
              <w:spacing w:before="1" w:line="249" w:lineRule="auto"/>
              <w:jc w:val="center"/>
              <w:rPr>
                <w:color w:val="808080" w:themeColor="background1" w:themeShade="80"/>
                <w:sz w:val="20"/>
                <w:szCs w:val="20"/>
              </w:rPr>
            </w:pPr>
            <w:r>
              <w:rPr>
                <w:color w:val="808080" w:themeColor="background1" w:themeShade="80"/>
                <w:sz w:val="20"/>
                <w:szCs w:val="20"/>
              </w:rPr>
              <w:t>Helen Bishop, Head of Business Improvement</w:t>
            </w:r>
          </w:p>
        </w:tc>
        <w:tc>
          <w:tcPr>
            <w:tcW w:w="851" w:type="dxa"/>
            <w:tcBorders>
              <w:top w:val="single" w:sz="24" w:space="0" w:color="FFFFFF"/>
              <w:bottom w:val="single" w:sz="24" w:space="0" w:color="FFFFFF"/>
            </w:tcBorders>
            <w:shd w:val="clear" w:color="auto" w:fill="DFF4F8"/>
          </w:tcPr>
          <w:p w:rsidR="008903F7" w:rsidRDefault="008903F7" w:rsidP="008903F7">
            <w:pPr>
              <w:pStyle w:val="TableParagraph"/>
              <w:spacing w:before="1" w:line="249" w:lineRule="auto"/>
              <w:ind w:right="188"/>
              <w:jc w:val="center"/>
              <w:rPr>
                <w:color w:val="808080" w:themeColor="background1" w:themeShade="80"/>
                <w:sz w:val="20"/>
                <w:szCs w:val="20"/>
              </w:rPr>
            </w:pPr>
            <w:r>
              <w:rPr>
                <w:color w:val="808080" w:themeColor="background1" w:themeShade="80"/>
                <w:sz w:val="20"/>
                <w:szCs w:val="20"/>
              </w:rPr>
              <w:t>May – 18</w:t>
            </w:r>
          </w:p>
          <w:p w:rsidR="008903F7" w:rsidRPr="00FF7BFD" w:rsidRDefault="008903F7" w:rsidP="008903F7">
            <w:pPr>
              <w:pStyle w:val="TableParagraph"/>
              <w:spacing w:before="1" w:line="249" w:lineRule="auto"/>
              <w:ind w:right="188"/>
              <w:jc w:val="center"/>
              <w:rPr>
                <w:color w:val="808080" w:themeColor="background1" w:themeShade="80"/>
                <w:sz w:val="20"/>
                <w:szCs w:val="20"/>
              </w:rPr>
            </w:pPr>
          </w:p>
        </w:tc>
        <w:tc>
          <w:tcPr>
            <w:tcW w:w="4961" w:type="dxa"/>
            <w:tcBorders>
              <w:top w:val="single" w:sz="24" w:space="0" w:color="FFFFFF"/>
              <w:bottom w:val="single" w:sz="24" w:space="0" w:color="FFFFFF"/>
            </w:tcBorders>
            <w:shd w:val="clear" w:color="auto" w:fill="DFF4F8"/>
          </w:tcPr>
          <w:p w:rsidR="008903F7" w:rsidRDefault="008903F7" w:rsidP="008903F7">
            <w:pPr>
              <w:widowControl/>
              <w:rPr>
                <w:rFonts w:ascii="Times New Roman" w:eastAsiaTheme="minorHAnsi" w:hAnsi="Times New Roman" w:cs="Times New Roman"/>
                <w:sz w:val="24"/>
                <w:szCs w:val="24"/>
                <w:lang w:val="en-GB" w:eastAsia="en-GB"/>
              </w:rPr>
            </w:pPr>
            <w:r>
              <w:rPr>
                <w:color w:val="808080" w:themeColor="background1" w:themeShade="80"/>
                <w:sz w:val="20"/>
                <w:szCs w:val="20"/>
              </w:rPr>
              <w:t>New starters are subject to a probationary review period of six months, during which the line manager meets regularly, on both a formal and informal basis, to discuss progress, issues of concern and how the supported required to enable the new employee to make an effective and lasting contribution to the council. Outside of the probation process for new starters, all line managers and team leaders are expected to hold regular meetings with their teams to discuss service innovation, development and improvement, share key information on council initiatives and updates on new developments within the council that impact on them. Finally, all line managers are required to hold bi-monthly review meetings as part of the annual Appraisal review process to discuss and address such issues. Please see recommendation 1 above for details of the recruitment and retention initiatives agreed or delivery within the Business Improvement Service Plan for 18/19.</w:t>
            </w:r>
            <w:r>
              <w:rPr>
                <w:rFonts w:ascii="Times New Roman" w:eastAsiaTheme="minorHAnsi" w:hAnsi="Times New Roman" w:cs="Times New Roman"/>
                <w:sz w:val="24"/>
                <w:szCs w:val="24"/>
                <w:lang w:val="en-GB" w:eastAsia="en-GB"/>
              </w:rPr>
              <w:t xml:space="preserve"> </w:t>
            </w:r>
          </w:p>
          <w:p w:rsidR="008903F7" w:rsidRPr="001D2220" w:rsidRDefault="008903F7" w:rsidP="008903F7">
            <w:pPr>
              <w:pStyle w:val="TableParagraph"/>
              <w:spacing w:before="1" w:line="249" w:lineRule="auto"/>
              <w:rPr>
                <w:color w:val="808080" w:themeColor="background1" w:themeShade="80"/>
                <w:sz w:val="20"/>
                <w:szCs w:val="20"/>
              </w:rPr>
            </w:pPr>
          </w:p>
        </w:tc>
      </w:tr>
    </w:tbl>
    <w:p w:rsidR="008903F7" w:rsidRPr="004D39DB" w:rsidRDefault="008903F7" w:rsidP="004D39DB">
      <w:pPr>
        <w:pStyle w:val="BodyText"/>
        <w:spacing w:before="11"/>
        <w:rPr>
          <w:rFonts w:ascii="Times New Roman"/>
          <w:sz w:val="22"/>
        </w:rPr>
        <w:sectPr w:rsidR="008903F7" w:rsidRPr="004D39DB" w:rsidSect="005F0615">
          <w:pgSz w:w="16850" w:h="11910" w:orient="landscape"/>
          <w:pgMar w:top="1580" w:right="880" w:bottom="880" w:left="920" w:header="1036" w:footer="696" w:gutter="0"/>
          <w:cols w:space="720"/>
        </w:sectPr>
      </w:pPr>
    </w:p>
    <w:p w:rsidR="00A33AE8" w:rsidRDefault="00A33AE8">
      <w:pPr>
        <w:rPr>
          <w:sz w:val="20"/>
        </w:rPr>
      </w:pPr>
    </w:p>
    <w:tbl>
      <w:tblPr>
        <w:tblW w:w="15503"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355"/>
        <w:gridCol w:w="5359"/>
        <w:gridCol w:w="993"/>
        <w:gridCol w:w="1417"/>
        <w:gridCol w:w="1134"/>
        <w:gridCol w:w="1134"/>
        <w:gridCol w:w="2977"/>
        <w:gridCol w:w="1134"/>
      </w:tblGrid>
      <w:tr w:rsidR="00BC66BC" w:rsidTr="00420534">
        <w:trPr>
          <w:trHeight w:hRule="exact" w:val="728"/>
        </w:trPr>
        <w:tc>
          <w:tcPr>
            <w:tcW w:w="1355" w:type="dxa"/>
            <w:tcBorders>
              <w:bottom w:val="single" w:sz="24" w:space="0" w:color="FFFFFF"/>
            </w:tcBorders>
            <w:shd w:val="clear" w:color="auto" w:fill="61C9E2"/>
          </w:tcPr>
          <w:p w:rsidR="00BC66BC" w:rsidRDefault="00BC66BC" w:rsidP="007F7155">
            <w:pPr>
              <w:pStyle w:val="TableParagraph"/>
              <w:spacing w:before="8"/>
              <w:rPr>
                <w:rFonts w:ascii="Times New Roman"/>
                <w:sz w:val="20"/>
              </w:rPr>
            </w:pPr>
          </w:p>
          <w:p w:rsidR="00BC66BC" w:rsidRDefault="00BC66BC" w:rsidP="007F7155">
            <w:pPr>
              <w:pStyle w:val="TableParagraph"/>
              <w:ind w:left="428"/>
              <w:rPr>
                <w:b/>
                <w:sz w:val="19"/>
              </w:rPr>
            </w:pPr>
            <w:r>
              <w:rPr>
                <w:b/>
                <w:color w:val="FFFFFF"/>
                <w:sz w:val="19"/>
              </w:rPr>
              <w:t>Audit</w:t>
            </w:r>
          </w:p>
        </w:tc>
        <w:tc>
          <w:tcPr>
            <w:tcW w:w="5359" w:type="dxa"/>
            <w:tcBorders>
              <w:bottom w:val="single" w:sz="24" w:space="0" w:color="FFFFFF"/>
            </w:tcBorders>
            <w:shd w:val="clear" w:color="auto" w:fill="61C9E2"/>
          </w:tcPr>
          <w:p w:rsidR="00BC66BC" w:rsidRDefault="00BC66BC" w:rsidP="007F7155">
            <w:pPr>
              <w:pStyle w:val="TableParagraph"/>
              <w:spacing w:before="8"/>
              <w:rPr>
                <w:rFonts w:ascii="Times New Roman"/>
                <w:sz w:val="20"/>
              </w:rPr>
            </w:pPr>
          </w:p>
          <w:p w:rsidR="00BC66BC" w:rsidRDefault="00BC66BC" w:rsidP="007F7155">
            <w:pPr>
              <w:pStyle w:val="TableParagraph"/>
              <w:jc w:val="center"/>
              <w:rPr>
                <w:b/>
                <w:sz w:val="19"/>
              </w:rPr>
            </w:pPr>
            <w:r>
              <w:rPr>
                <w:b/>
                <w:color w:val="FFFFFF"/>
                <w:sz w:val="19"/>
              </w:rPr>
              <w:t>Recommendation made with reference to the corresponding Internal Audit  report</w:t>
            </w:r>
          </w:p>
        </w:tc>
        <w:tc>
          <w:tcPr>
            <w:tcW w:w="993" w:type="dxa"/>
            <w:tcBorders>
              <w:bottom w:val="single" w:sz="24" w:space="0" w:color="FFFFFF"/>
            </w:tcBorders>
            <w:shd w:val="clear" w:color="auto" w:fill="61C9E2"/>
          </w:tcPr>
          <w:p w:rsidR="00BC66BC" w:rsidRDefault="00BC66BC" w:rsidP="007F7155">
            <w:pPr>
              <w:pStyle w:val="TableParagraph"/>
              <w:spacing w:before="112" w:line="276" w:lineRule="auto"/>
              <w:ind w:left="240" w:right="123" w:hanging="89"/>
              <w:rPr>
                <w:b/>
                <w:sz w:val="19"/>
              </w:rPr>
            </w:pPr>
            <w:r>
              <w:rPr>
                <w:b/>
                <w:color w:val="FFFFFF"/>
                <w:sz w:val="19"/>
              </w:rPr>
              <w:t>Priority Level</w:t>
            </w:r>
          </w:p>
        </w:tc>
        <w:tc>
          <w:tcPr>
            <w:tcW w:w="1417" w:type="dxa"/>
            <w:tcBorders>
              <w:bottom w:val="single" w:sz="24" w:space="0" w:color="FFFFFF"/>
            </w:tcBorders>
            <w:shd w:val="clear" w:color="auto" w:fill="61C9E2"/>
          </w:tcPr>
          <w:p w:rsidR="00BC66BC" w:rsidRDefault="00BC66BC" w:rsidP="007F7155">
            <w:pPr>
              <w:pStyle w:val="TableParagraph"/>
              <w:spacing w:before="112" w:line="276" w:lineRule="auto"/>
              <w:ind w:left="119" w:right="77" w:firstLine="170"/>
              <w:rPr>
                <w:b/>
                <w:sz w:val="19"/>
              </w:rPr>
            </w:pPr>
            <w:r>
              <w:rPr>
                <w:b/>
                <w:color w:val="FFFFFF"/>
                <w:sz w:val="19"/>
              </w:rPr>
              <w:t xml:space="preserve">Manager </w:t>
            </w:r>
            <w:r>
              <w:rPr>
                <w:b/>
                <w:color w:val="FFFFFF"/>
                <w:w w:val="95"/>
                <w:sz w:val="19"/>
              </w:rPr>
              <w:t>Responsible</w:t>
            </w:r>
          </w:p>
        </w:tc>
        <w:tc>
          <w:tcPr>
            <w:tcW w:w="1134" w:type="dxa"/>
            <w:tcBorders>
              <w:bottom w:val="single" w:sz="24" w:space="0" w:color="FFFFFF"/>
            </w:tcBorders>
            <w:shd w:val="clear" w:color="auto" w:fill="61C9E2"/>
          </w:tcPr>
          <w:p w:rsidR="00BC66BC" w:rsidRDefault="00BC66BC" w:rsidP="007F7155">
            <w:pPr>
              <w:pStyle w:val="TableParagraph"/>
              <w:spacing w:before="112" w:line="276" w:lineRule="auto"/>
              <w:ind w:left="119" w:right="77"/>
              <w:rPr>
                <w:rFonts w:ascii="Times New Roman"/>
                <w:sz w:val="20"/>
              </w:rPr>
            </w:pPr>
            <w:r w:rsidRPr="00A33AE8">
              <w:rPr>
                <w:b/>
                <w:color w:val="FFFFFF"/>
                <w:sz w:val="19"/>
              </w:rPr>
              <w:t>Head of Service</w:t>
            </w:r>
          </w:p>
        </w:tc>
        <w:tc>
          <w:tcPr>
            <w:tcW w:w="1134" w:type="dxa"/>
            <w:tcBorders>
              <w:bottom w:val="single" w:sz="24" w:space="0" w:color="FFFFFF"/>
            </w:tcBorders>
            <w:shd w:val="clear" w:color="auto" w:fill="61C9E2"/>
          </w:tcPr>
          <w:p w:rsidR="00BC66BC" w:rsidRDefault="00BC66BC" w:rsidP="007F7155">
            <w:pPr>
              <w:pStyle w:val="TableParagraph"/>
              <w:spacing w:before="8"/>
              <w:rPr>
                <w:rFonts w:ascii="Times New Roman"/>
                <w:sz w:val="20"/>
              </w:rPr>
            </w:pPr>
          </w:p>
          <w:p w:rsidR="00BC66BC" w:rsidRDefault="00BC66BC" w:rsidP="007F7155">
            <w:pPr>
              <w:pStyle w:val="TableParagraph"/>
              <w:ind w:left="107" w:right="103"/>
              <w:jc w:val="center"/>
              <w:rPr>
                <w:b/>
                <w:sz w:val="19"/>
              </w:rPr>
            </w:pPr>
            <w:r>
              <w:rPr>
                <w:b/>
                <w:color w:val="FFFFFF"/>
                <w:sz w:val="19"/>
              </w:rPr>
              <w:t>Due Date</w:t>
            </w:r>
          </w:p>
        </w:tc>
        <w:tc>
          <w:tcPr>
            <w:tcW w:w="2977" w:type="dxa"/>
            <w:tcBorders>
              <w:bottom w:val="single" w:sz="24" w:space="0" w:color="FFFFFF"/>
            </w:tcBorders>
            <w:shd w:val="clear" w:color="auto" w:fill="61C9E2"/>
          </w:tcPr>
          <w:p w:rsidR="00BC66BC" w:rsidRDefault="00BC66BC" w:rsidP="007F7155">
            <w:pPr>
              <w:pStyle w:val="TableParagraph"/>
              <w:spacing w:before="8"/>
              <w:rPr>
                <w:rFonts w:ascii="Times New Roman"/>
                <w:sz w:val="20"/>
              </w:rPr>
            </w:pPr>
          </w:p>
          <w:p w:rsidR="00BC66BC" w:rsidRDefault="00BC66BC" w:rsidP="007F7155">
            <w:pPr>
              <w:pStyle w:val="TableParagraph"/>
              <w:ind w:right="51"/>
              <w:jc w:val="center"/>
              <w:rPr>
                <w:b/>
                <w:sz w:val="19"/>
              </w:rPr>
            </w:pPr>
            <w:r>
              <w:rPr>
                <w:b/>
                <w:color w:val="FFFFFF"/>
                <w:sz w:val="19"/>
              </w:rPr>
              <w:t>Progress to Date</w:t>
            </w:r>
          </w:p>
        </w:tc>
        <w:tc>
          <w:tcPr>
            <w:tcW w:w="1134" w:type="dxa"/>
            <w:tcBorders>
              <w:bottom w:val="single" w:sz="24" w:space="0" w:color="FFFFFF"/>
            </w:tcBorders>
            <w:shd w:val="clear" w:color="auto" w:fill="61C9E2"/>
          </w:tcPr>
          <w:p w:rsidR="00BC66BC" w:rsidRDefault="00BC66BC" w:rsidP="007F7155">
            <w:pPr>
              <w:pStyle w:val="TableParagraph"/>
              <w:ind w:right="51"/>
              <w:jc w:val="center"/>
              <w:rPr>
                <w:b/>
                <w:color w:val="FFFFFF"/>
                <w:sz w:val="19"/>
              </w:rPr>
            </w:pPr>
          </w:p>
          <w:p w:rsidR="00BC66BC" w:rsidRDefault="00BC66BC" w:rsidP="007F7155">
            <w:pPr>
              <w:pStyle w:val="TableParagraph"/>
              <w:ind w:right="51"/>
              <w:jc w:val="center"/>
              <w:rPr>
                <w:rFonts w:ascii="Times New Roman"/>
                <w:sz w:val="20"/>
              </w:rPr>
            </w:pPr>
            <w:r w:rsidRPr="00A33AE8">
              <w:rPr>
                <w:b/>
                <w:color w:val="FFFFFF"/>
                <w:sz w:val="19"/>
              </w:rPr>
              <w:t>Revised Due Date</w:t>
            </w:r>
          </w:p>
        </w:tc>
      </w:tr>
      <w:tr w:rsidR="00BC66BC" w:rsidTr="003C3145">
        <w:trPr>
          <w:trHeight w:hRule="exact" w:val="3343"/>
        </w:trPr>
        <w:tc>
          <w:tcPr>
            <w:tcW w:w="1355" w:type="dxa"/>
            <w:tcBorders>
              <w:top w:val="single" w:sz="24" w:space="0" w:color="FFFFFF"/>
              <w:bottom w:val="single" w:sz="24" w:space="0" w:color="FFFFFF"/>
            </w:tcBorders>
            <w:shd w:val="clear" w:color="auto" w:fill="DFF4F8"/>
          </w:tcPr>
          <w:p w:rsidR="00BC66BC" w:rsidRDefault="00C7039C" w:rsidP="00420534">
            <w:pPr>
              <w:pStyle w:val="TableParagraph"/>
              <w:spacing w:before="1" w:line="249" w:lineRule="auto"/>
              <w:jc w:val="center"/>
              <w:rPr>
                <w:color w:val="808080" w:themeColor="background1" w:themeShade="80"/>
                <w:sz w:val="20"/>
                <w:szCs w:val="20"/>
              </w:rPr>
            </w:pPr>
            <w:r>
              <w:rPr>
                <w:color w:val="808080" w:themeColor="background1" w:themeShade="80"/>
                <w:sz w:val="20"/>
                <w:szCs w:val="20"/>
              </w:rPr>
              <w:t xml:space="preserve">2016 -17 </w:t>
            </w:r>
          </w:p>
          <w:p w:rsidR="00C7039C" w:rsidRDefault="00C7039C" w:rsidP="00420534">
            <w:pPr>
              <w:pStyle w:val="TableParagraph"/>
              <w:spacing w:before="1" w:line="249" w:lineRule="auto"/>
              <w:jc w:val="center"/>
              <w:rPr>
                <w:color w:val="808080" w:themeColor="background1" w:themeShade="80"/>
                <w:sz w:val="20"/>
                <w:szCs w:val="20"/>
              </w:rPr>
            </w:pPr>
            <w:r>
              <w:rPr>
                <w:color w:val="808080" w:themeColor="background1" w:themeShade="80"/>
                <w:sz w:val="20"/>
                <w:szCs w:val="20"/>
              </w:rPr>
              <w:t>Benefits Administration</w:t>
            </w:r>
          </w:p>
        </w:tc>
        <w:tc>
          <w:tcPr>
            <w:tcW w:w="5359" w:type="dxa"/>
            <w:tcBorders>
              <w:top w:val="single" w:sz="24" w:space="0" w:color="FFFFFF"/>
              <w:bottom w:val="single" w:sz="24" w:space="0" w:color="FFFFFF"/>
            </w:tcBorders>
            <w:shd w:val="clear" w:color="auto" w:fill="DFF4F8"/>
          </w:tcPr>
          <w:p w:rsidR="00BC66BC" w:rsidRDefault="00F33297" w:rsidP="00BC66BC">
            <w:pPr>
              <w:pStyle w:val="TableParagraph"/>
              <w:spacing w:before="1" w:line="249" w:lineRule="auto"/>
              <w:rPr>
                <w:color w:val="808080" w:themeColor="background1" w:themeShade="80"/>
                <w:sz w:val="20"/>
                <w:szCs w:val="20"/>
              </w:rPr>
            </w:pPr>
            <w:r>
              <w:rPr>
                <w:color w:val="808080" w:themeColor="background1" w:themeShade="80"/>
                <w:sz w:val="20"/>
                <w:szCs w:val="20"/>
              </w:rPr>
              <w:t xml:space="preserve">8) </w:t>
            </w:r>
            <w:r w:rsidR="0007024A">
              <w:rPr>
                <w:color w:val="808080" w:themeColor="background1" w:themeShade="80"/>
                <w:sz w:val="20"/>
                <w:szCs w:val="20"/>
              </w:rPr>
              <w:t xml:space="preserve"> </w:t>
            </w:r>
            <w:r w:rsidRPr="00F33297">
              <w:rPr>
                <w:color w:val="808080" w:themeColor="background1" w:themeShade="80"/>
                <w:sz w:val="20"/>
                <w:szCs w:val="20"/>
              </w:rPr>
              <w:t>E-forms – An awareness of the need to move to e-forms is already in place within the Council yet more could be done to achieve this. Methods of increasing the number of e-forms received should be analysed. This could be through increasing the number of specific e-forms available, better advertising or through the removal paper applications forms completely as per other Councils identified through the benchmarking exercise</w:t>
            </w:r>
          </w:p>
        </w:tc>
        <w:tc>
          <w:tcPr>
            <w:tcW w:w="993" w:type="dxa"/>
            <w:tcBorders>
              <w:top w:val="single" w:sz="24" w:space="0" w:color="FFFFFF"/>
              <w:bottom w:val="single" w:sz="24" w:space="0" w:color="FFFFFF"/>
            </w:tcBorders>
            <w:shd w:val="clear" w:color="auto" w:fill="FFC000"/>
          </w:tcPr>
          <w:p w:rsidR="00D66263" w:rsidRDefault="00D66263" w:rsidP="00420534">
            <w:pPr>
              <w:pStyle w:val="TableParagraph"/>
              <w:jc w:val="center"/>
              <w:rPr>
                <w:b/>
                <w:color w:val="FFFFFF" w:themeColor="background1"/>
              </w:rPr>
            </w:pPr>
          </w:p>
          <w:p w:rsidR="00BC66BC" w:rsidRDefault="00F33297" w:rsidP="00420534">
            <w:pPr>
              <w:pStyle w:val="TableParagraph"/>
              <w:jc w:val="center"/>
              <w:rPr>
                <w:b/>
                <w:color w:val="FFFFFF" w:themeColor="background1"/>
              </w:rPr>
            </w:pPr>
            <w:r w:rsidRPr="00AF38D5">
              <w:rPr>
                <w:b/>
                <w:color w:val="FFFFFF" w:themeColor="background1"/>
              </w:rPr>
              <w:t>M</w:t>
            </w:r>
          </w:p>
        </w:tc>
        <w:tc>
          <w:tcPr>
            <w:tcW w:w="1417" w:type="dxa"/>
            <w:tcBorders>
              <w:top w:val="single" w:sz="24" w:space="0" w:color="FFFFFF"/>
              <w:bottom w:val="single" w:sz="24" w:space="0" w:color="FFFFFF"/>
            </w:tcBorders>
            <w:shd w:val="clear" w:color="auto" w:fill="DFF4F8"/>
          </w:tcPr>
          <w:p w:rsidR="00BC66BC" w:rsidRDefault="00F33297" w:rsidP="002B6E04">
            <w:pPr>
              <w:pStyle w:val="TableParagraph"/>
              <w:spacing w:before="1" w:line="249" w:lineRule="auto"/>
              <w:jc w:val="center"/>
              <w:rPr>
                <w:color w:val="808080" w:themeColor="background1" w:themeShade="80"/>
                <w:sz w:val="20"/>
                <w:szCs w:val="20"/>
              </w:rPr>
            </w:pPr>
            <w:r>
              <w:rPr>
                <w:color w:val="808080" w:themeColor="background1" w:themeShade="80"/>
                <w:sz w:val="20"/>
                <w:szCs w:val="20"/>
              </w:rPr>
              <w:t>Tanya Bandekar, Revenue and Benefits Manager</w:t>
            </w:r>
          </w:p>
        </w:tc>
        <w:tc>
          <w:tcPr>
            <w:tcW w:w="1134" w:type="dxa"/>
            <w:tcBorders>
              <w:top w:val="single" w:sz="24" w:space="0" w:color="FFFFFF"/>
              <w:bottom w:val="single" w:sz="24" w:space="0" w:color="FFFFFF"/>
            </w:tcBorders>
            <w:shd w:val="clear" w:color="auto" w:fill="DFF4F8"/>
          </w:tcPr>
          <w:p w:rsidR="00BC66BC" w:rsidRDefault="00F33297" w:rsidP="002B6E04">
            <w:pPr>
              <w:pStyle w:val="TableParagraph"/>
              <w:spacing w:before="1" w:line="249" w:lineRule="auto"/>
              <w:jc w:val="center"/>
              <w:rPr>
                <w:color w:val="808080" w:themeColor="background1" w:themeShade="80"/>
                <w:sz w:val="20"/>
                <w:szCs w:val="20"/>
              </w:rPr>
            </w:pPr>
            <w:r>
              <w:rPr>
                <w:color w:val="808080" w:themeColor="background1" w:themeShade="80"/>
                <w:sz w:val="20"/>
                <w:szCs w:val="20"/>
              </w:rPr>
              <w:t>Nigel Kennedy, s151 Officer</w:t>
            </w:r>
          </w:p>
        </w:tc>
        <w:tc>
          <w:tcPr>
            <w:tcW w:w="1134" w:type="dxa"/>
            <w:tcBorders>
              <w:top w:val="single" w:sz="24" w:space="0" w:color="FFFFFF"/>
              <w:bottom w:val="single" w:sz="24" w:space="0" w:color="FFFFFF"/>
            </w:tcBorders>
            <w:shd w:val="clear" w:color="auto" w:fill="DFF4F8"/>
          </w:tcPr>
          <w:p w:rsidR="00F33297" w:rsidRDefault="00F33297" w:rsidP="00F33297">
            <w:pPr>
              <w:pStyle w:val="TableParagraph"/>
              <w:spacing w:before="1" w:line="249" w:lineRule="auto"/>
              <w:ind w:right="188"/>
              <w:jc w:val="center"/>
              <w:rPr>
                <w:strike/>
                <w:color w:val="808080" w:themeColor="background1" w:themeShade="80"/>
                <w:sz w:val="20"/>
                <w:szCs w:val="20"/>
              </w:rPr>
            </w:pPr>
            <w:r>
              <w:rPr>
                <w:strike/>
                <w:color w:val="808080" w:themeColor="background1" w:themeShade="80"/>
                <w:sz w:val="20"/>
                <w:szCs w:val="20"/>
              </w:rPr>
              <w:t>Mar – 17</w:t>
            </w:r>
          </w:p>
          <w:p w:rsidR="00F33297" w:rsidRDefault="00F33297" w:rsidP="00F33297">
            <w:pPr>
              <w:pStyle w:val="TableParagraph"/>
              <w:spacing w:before="1" w:line="249" w:lineRule="auto"/>
              <w:ind w:right="188"/>
              <w:jc w:val="center"/>
              <w:rPr>
                <w:strike/>
                <w:color w:val="808080" w:themeColor="background1" w:themeShade="80"/>
                <w:sz w:val="20"/>
                <w:szCs w:val="20"/>
              </w:rPr>
            </w:pPr>
            <w:r>
              <w:rPr>
                <w:strike/>
                <w:color w:val="808080" w:themeColor="background1" w:themeShade="80"/>
                <w:sz w:val="20"/>
                <w:szCs w:val="20"/>
              </w:rPr>
              <w:t>Jan – 18</w:t>
            </w:r>
          </w:p>
          <w:p w:rsidR="0083272F" w:rsidRDefault="0083272F" w:rsidP="00F33297">
            <w:pPr>
              <w:pStyle w:val="TableParagraph"/>
              <w:spacing w:before="1" w:line="249" w:lineRule="auto"/>
              <w:ind w:right="188"/>
              <w:jc w:val="center"/>
              <w:rPr>
                <w:strike/>
                <w:color w:val="808080" w:themeColor="background1" w:themeShade="80"/>
                <w:sz w:val="20"/>
                <w:szCs w:val="20"/>
              </w:rPr>
            </w:pPr>
            <w:r>
              <w:rPr>
                <w:strike/>
                <w:color w:val="808080" w:themeColor="background1" w:themeShade="80"/>
                <w:sz w:val="20"/>
                <w:szCs w:val="20"/>
              </w:rPr>
              <w:t>Jun - 18</w:t>
            </w:r>
          </w:p>
        </w:tc>
        <w:tc>
          <w:tcPr>
            <w:tcW w:w="2977" w:type="dxa"/>
            <w:tcBorders>
              <w:top w:val="single" w:sz="24" w:space="0" w:color="FFFFFF"/>
              <w:bottom w:val="single" w:sz="24" w:space="0" w:color="FFFFFF"/>
            </w:tcBorders>
            <w:shd w:val="clear" w:color="auto" w:fill="DFF4F8"/>
          </w:tcPr>
          <w:p w:rsidR="00BC66BC" w:rsidRPr="003E5D5B" w:rsidRDefault="005B38F8" w:rsidP="001C65A1">
            <w:pPr>
              <w:pStyle w:val="TableParagraph"/>
              <w:spacing w:before="1" w:line="249" w:lineRule="auto"/>
              <w:rPr>
                <w:color w:val="808080" w:themeColor="background1" w:themeShade="80"/>
                <w:sz w:val="20"/>
                <w:szCs w:val="20"/>
              </w:rPr>
            </w:pPr>
            <w:r w:rsidRPr="005B38F8">
              <w:rPr>
                <w:color w:val="808080" w:themeColor="background1" w:themeShade="80"/>
                <w:sz w:val="20"/>
                <w:szCs w:val="20"/>
              </w:rPr>
              <w:t xml:space="preserve">The move to the new Capita One form for both new claims and change of circumstances has been included in the ICT </w:t>
            </w:r>
            <w:r w:rsidR="003C3145" w:rsidRPr="005B38F8">
              <w:rPr>
                <w:color w:val="808080" w:themeColor="background1" w:themeShade="80"/>
                <w:sz w:val="20"/>
                <w:szCs w:val="20"/>
              </w:rPr>
              <w:t>work plan</w:t>
            </w:r>
            <w:r w:rsidR="001C65A1">
              <w:rPr>
                <w:color w:val="808080" w:themeColor="background1" w:themeShade="80"/>
                <w:sz w:val="20"/>
                <w:szCs w:val="20"/>
              </w:rPr>
              <w:t xml:space="preserve">. </w:t>
            </w:r>
            <w:r w:rsidR="008903F7">
              <w:rPr>
                <w:color w:val="808080" w:themeColor="background1" w:themeShade="80"/>
                <w:sz w:val="20"/>
                <w:szCs w:val="20"/>
              </w:rPr>
              <w:t>This work has been scheduled into the 2018 ICT workplan and is expected to be complete by December</w:t>
            </w:r>
            <w:r w:rsidRPr="005B38F8">
              <w:rPr>
                <w:color w:val="808080" w:themeColor="background1" w:themeShade="80"/>
                <w:sz w:val="20"/>
                <w:szCs w:val="20"/>
              </w:rPr>
              <w:t xml:space="preserve">. </w:t>
            </w:r>
            <w:r w:rsidR="001C65A1">
              <w:rPr>
                <w:color w:val="808080" w:themeColor="background1" w:themeShade="80"/>
                <w:sz w:val="20"/>
                <w:szCs w:val="20"/>
              </w:rPr>
              <w:t>The Council</w:t>
            </w:r>
            <w:r w:rsidRPr="005B38F8">
              <w:rPr>
                <w:color w:val="808080" w:themeColor="background1" w:themeShade="80"/>
                <w:sz w:val="20"/>
                <w:szCs w:val="20"/>
              </w:rPr>
              <w:t xml:space="preserve"> now have the Capita connect </w:t>
            </w:r>
            <w:r w:rsidR="003C3145" w:rsidRPr="005B38F8">
              <w:rPr>
                <w:color w:val="808080" w:themeColor="background1" w:themeShade="80"/>
                <w:sz w:val="20"/>
                <w:szCs w:val="20"/>
              </w:rPr>
              <w:t>product, which</w:t>
            </w:r>
            <w:r w:rsidRPr="005B38F8">
              <w:rPr>
                <w:color w:val="808080" w:themeColor="background1" w:themeShade="80"/>
                <w:sz w:val="20"/>
                <w:szCs w:val="20"/>
              </w:rPr>
              <w:t xml:space="preserve"> allows </w:t>
            </w:r>
            <w:r w:rsidR="001C65A1">
              <w:rPr>
                <w:color w:val="808080" w:themeColor="background1" w:themeShade="80"/>
                <w:sz w:val="20"/>
                <w:szCs w:val="20"/>
              </w:rPr>
              <w:t xml:space="preserve">the </w:t>
            </w:r>
            <w:r w:rsidRPr="005B38F8">
              <w:rPr>
                <w:color w:val="808080" w:themeColor="background1" w:themeShade="80"/>
                <w:sz w:val="20"/>
                <w:szCs w:val="20"/>
              </w:rPr>
              <w:t xml:space="preserve">contact </w:t>
            </w:r>
            <w:r w:rsidR="003C3145" w:rsidRPr="005B38F8">
              <w:rPr>
                <w:color w:val="808080" w:themeColor="background1" w:themeShade="80"/>
                <w:sz w:val="20"/>
                <w:szCs w:val="20"/>
              </w:rPr>
              <w:t>Centre</w:t>
            </w:r>
            <w:r w:rsidRPr="005B38F8">
              <w:rPr>
                <w:color w:val="808080" w:themeColor="background1" w:themeShade="80"/>
                <w:sz w:val="20"/>
                <w:szCs w:val="20"/>
              </w:rPr>
              <w:t xml:space="preserve"> staff to sign up customers to e-billing at point of contact.</w:t>
            </w:r>
          </w:p>
        </w:tc>
        <w:tc>
          <w:tcPr>
            <w:tcW w:w="1134" w:type="dxa"/>
            <w:tcBorders>
              <w:top w:val="single" w:sz="24" w:space="0" w:color="FFFFFF"/>
              <w:bottom w:val="single" w:sz="24" w:space="0" w:color="FFFFFF"/>
            </w:tcBorders>
            <w:shd w:val="clear" w:color="auto" w:fill="DFF4F8"/>
          </w:tcPr>
          <w:p w:rsidR="00BC66BC" w:rsidRDefault="00D66263" w:rsidP="00420534">
            <w:pPr>
              <w:pStyle w:val="TableParagraph"/>
              <w:spacing w:before="1" w:line="249" w:lineRule="auto"/>
              <w:jc w:val="center"/>
              <w:rPr>
                <w:color w:val="808080" w:themeColor="background1" w:themeShade="80"/>
                <w:sz w:val="20"/>
                <w:szCs w:val="20"/>
              </w:rPr>
            </w:pPr>
            <w:r>
              <w:rPr>
                <w:color w:val="808080" w:themeColor="background1" w:themeShade="80"/>
                <w:sz w:val="20"/>
                <w:szCs w:val="20"/>
              </w:rPr>
              <w:t>Dec - 18</w:t>
            </w:r>
          </w:p>
        </w:tc>
      </w:tr>
      <w:tr w:rsidR="00D66263" w:rsidTr="001C65A1">
        <w:trPr>
          <w:trHeight w:hRule="exact" w:val="3418"/>
        </w:trPr>
        <w:tc>
          <w:tcPr>
            <w:tcW w:w="1355" w:type="dxa"/>
            <w:tcBorders>
              <w:top w:val="single" w:sz="24" w:space="0" w:color="FFFFFF"/>
              <w:bottom w:val="single" w:sz="24" w:space="0" w:color="FFFFFF"/>
            </w:tcBorders>
            <w:shd w:val="clear" w:color="auto" w:fill="DFF4F8"/>
          </w:tcPr>
          <w:p w:rsidR="00D66263" w:rsidRDefault="0060118D" w:rsidP="00E005D0">
            <w:pPr>
              <w:pStyle w:val="TableParagraph"/>
              <w:spacing w:before="1" w:line="249" w:lineRule="auto"/>
              <w:jc w:val="center"/>
              <w:rPr>
                <w:color w:val="808080" w:themeColor="background1" w:themeShade="80"/>
                <w:sz w:val="20"/>
                <w:szCs w:val="20"/>
              </w:rPr>
            </w:pPr>
            <w:r>
              <w:rPr>
                <w:color w:val="808080" w:themeColor="background1" w:themeShade="80"/>
                <w:sz w:val="20"/>
                <w:szCs w:val="20"/>
              </w:rPr>
              <w:t>2017 -18</w:t>
            </w:r>
          </w:p>
          <w:p w:rsidR="0060118D" w:rsidRDefault="0060118D" w:rsidP="00E005D0">
            <w:pPr>
              <w:pStyle w:val="TableParagraph"/>
              <w:spacing w:before="1" w:line="249" w:lineRule="auto"/>
              <w:jc w:val="center"/>
              <w:rPr>
                <w:color w:val="808080" w:themeColor="background1" w:themeShade="80"/>
                <w:sz w:val="20"/>
                <w:szCs w:val="20"/>
              </w:rPr>
            </w:pPr>
            <w:r>
              <w:rPr>
                <w:color w:val="808080" w:themeColor="background1" w:themeShade="80"/>
                <w:sz w:val="20"/>
                <w:szCs w:val="20"/>
              </w:rPr>
              <w:t xml:space="preserve">Counter Fraud </w:t>
            </w:r>
          </w:p>
        </w:tc>
        <w:tc>
          <w:tcPr>
            <w:tcW w:w="5359" w:type="dxa"/>
            <w:tcBorders>
              <w:top w:val="single" w:sz="24" w:space="0" w:color="FFFFFF"/>
              <w:bottom w:val="single" w:sz="24" w:space="0" w:color="FFFFFF"/>
            </w:tcBorders>
            <w:shd w:val="clear" w:color="auto" w:fill="DFF4F8"/>
          </w:tcPr>
          <w:p w:rsidR="00D66263" w:rsidRDefault="0007024A" w:rsidP="0007024A">
            <w:pPr>
              <w:pStyle w:val="TableParagraph"/>
              <w:numPr>
                <w:ilvl w:val="0"/>
                <w:numId w:val="31"/>
              </w:numPr>
              <w:spacing w:before="1" w:line="249" w:lineRule="auto"/>
              <w:rPr>
                <w:color w:val="808080" w:themeColor="background1" w:themeShade="80"/>
                <w:sz w:val="20"/>
                <w:szCs w:val="20"/>
              </w:rPr>
            </w:pPr>
            <w:r w:rsidRPr="0007024A">
              <w:rPr>
                <w:color w:val="808080" w:themeColor="background1" w:themeShade="80"/>
                <w:sz w:val="20"/>
                <w:szCs w:val="20"/>
              </w:rPr>
              <w:t>The Investigation Service should undertake a full Fraud Risk Assessment across OCC and use the results to inform the direction and resourcing of its annual work-plan.</w:t>
            </w:r>
          </w:p>
        </w:tc>
        <w:tc>
          <w:tcPr>
            <w:tcW w:w="993" w:type="dxa"/>
            <w:tcBorders>
              <w:top w:val="single" w:sz="24" w:space="0" w:color="FFFFFF"/>
              <w:bottom w:val="single" w:sz="24" w:space="0" w:color="FFFFFF"/>
            </w:tcBorders>
            <w:shd w:val="clear" w:color="auto" w:fill="FFC000"/>
          </w:tcPr>
          <w:p w:rsidR="00D66263" w:rsidRDefault="00D66263" w:rsidP="00420534">
            <w:pPr>
              <w:pStyle w:val="TableParagraph"/>
              <w:jc w:val="center"/>
              <w:rPr>
                <w:b/>
                <w:color w:val="FFFFFF" w:themeColor="background1"/>
              </w:rPr>
            </w:pPr>
          </w:p>
          <w:p w:rsidR="00D66263" w:rsidRPr="00AF38D5" w:rsidRDefault="0007024A" w:rsidP="00420534">
            <w:pPr>
              <w:pStyle w:val="TableParagraph"/>
              <w:jc w:val="center"/>
              <w:rPr>
                <w:b/>
                <w:color w:val="FFFFFF" w:themeColor="background1"/>
              </w:rPr>
            </w:pPr>
            <w:r w:rsidRPr="00AF38D5">
              <w:rPr>
                <w:b/>
                <w:color w:val="FFFFFF" w:themeColor="background1"/>
              </w:rPr>
              <w:t>M</w:t>
            </w:r>
          </w:p>
        </w:tc>
        <w:tc>
          <w:tcPr>
            <w:tcW w:w="1417" w:type="dxa"/>
            <w:tcBorders>
              <w:top w:val="single" w:sz="24" w:space="0" w:color="FFFFFF"/>
              <w:bottom w:val="single" w:sz="24" w:space="0" w:color="FFFFFF"/>
            </w:tcBorders>
            <w:shd w:val="clear" w:color="auto" w:fill="DFF4F8"/>
          </w:tcPr>
          <w:p w:rsidR="00D66263" w:rsidRDefault="0007024A" w:rsidP="002B6E04">
            <w:pPr>
              <w:pStyle w:val="TableParagraph"/>
              <w:spacing w:before="1" w:line="249" w:lineRule="auto"/>
              <w:jc w:val="center"/>
              <w:rPr>
                <w:color w:val="808080" w:themeColor="background1" w:themeShade="80"/>
                <w:sz w:val="20"/>
                <w:szCs w:val="20"/>
              </w:rPr>
            </w:pPr>
            <w:r>
              <w:rPr>
                <w:color w:val="808080" w:themeColor="background1" w:themeShade="80"/>
                <w:sz w:val="20"/>
                <w:szCs w:val="20"/>
              </w:rPr>
              <w:t>Scott Warner, Investigations Manager</w:t>
            </w:r>
          </w:p>
        </w:tc>
        <w:tc>
          <w:tcPr>
            <w:tcW w:w="1134" w:type="dxa"/>
            <w:tcBorders>
              <w:top w:val="single" w:sz="24" w:space="0" w:color="FFFFFF"/>
              <w:bottom w:val="single" w:sz="24" w:space="0" w:color="FFFFFF"/>
            </w:tcBorders>
            <w:shd w:val="clear" w:color="auto" w:fill="DFF4F8"/>
          </w:tcPr>
          <w:p w:rsidR="00D66263" w:rsidRDefault="0007024A" w:rsidP="002B6E04">
            <w:pPr>
              <w:pStyle w:val="TableParagraph"/>
              <w:spacing w:before="1" w:line="249" w:lineRule="auto"/>
              <w:jc w:val="center"/>
              <w:rPr>
                <w:color w:val="808080" w:themeColor="background1" w:themeShade="80"/>
                <w:sz w:val="20"/>
                <w:szCs w:val="20"/>
              </w:rPr>
            </w:pPr>
            <w:r>
              <w:rPr>
                <w:color w:val="808080" w:themeColor="background1" w:themeShade="80"/>
                <w:sz w:val="20"/>
                <w:szCs w:val="20"/>
              </w:rPr>
              <w:t>Nigel Kennedy, s151 Officer</w:t>
            </w:r>
          </w:p>
        </w:tc>
        <w:tc>
          <w:tcPr>
            <w:tcW w:w="1134" w:type="dxa"/>
            <w:tcBorders>
              <w:top w:val="single" w:sz="24" w:space="0" w:color="FFFFFF"/>
              <w:bottom w:val="single" w:sz="24" w:space="0" w:color="FFFFFF"/>
            </w:tcBorders>
            <w:shd w:val="clear" w:color="auto" w:fill="DFF4F8"/>
          </w:tcPr>
          <w:p w:rsidR="00D66263" w:rsidRDefault="0007024A" w:rsidP="00F33297">
            <w:pPr>
              <w:pStyle w:val="TableParagraph"/>
              <w:spacing w:before="1" w:line="249" w:lineRule="auto"/>
              <w:ind w:right="188"/>
              <w:jc w:val="center"/>
              <w:rPr>
                <w:strike/>
                <w:color w:val="808080" w:themeColor="background1" w:themeShade="80"/>
                <w:sz w:val="20"/>
                <w:szCs w:val="20"/>
              </w:rPr>
            </w:pPr>
            <w:r>
              <w:rPr>
                <w:strike/>
                <w:color w:val="808080" w:themeColor="background1" w:themeShade="80"/>
                <w:sz w:val="20"/>
                <w:szCs w:val="20"/>
              </w:rPr>
              <w:t>Mar – 18</w:t>
            </w:r>
          </w:p>
          <w:p w:rsidR="0007024A" w:rsidRDefault="0007024A" w:rsidP="00F33297">
            <w:pPr>
              <w:pStyle w:val="TableParagraph"/>
              <w:spacing w:before="1" w:line="249" w:lineRule="auto"/>
              <w:ind w:right="188"/>
              <w:jc w:val="center"/>
              <w:rPr>
                <w:strike/>
                <w:color w:val="808080" w:themeColor="background1" w:themeShade="80"/>
                <w:sz w:val="20"/>
                <w:szCs w:val="20"/>
              </w:rPr>
            </w:pPr>
            <w:r>
              <w:rPr>
                <w:strike/>
                <w:color w:val="808080" w:themeColor="background1" w:themeShade="80"/>
                <w:sz w:val="20"/>
                <w:szCs w:val="20"/>
              </w:rPr>
              <w:t xml:space="preserve">Jun – 18 </w:t>
            </w:r>
          </w:p>
        </w:tc>
        <w:tc>
          <w:tcPr>
            <w:tcW w:w="2977" w:type="dxa"/>
            <w:tcBorders>
              <w:top w:val="single" w:sz="24" w:space="0" w:color="FFFFFF"/>
              <w:bottom w:val="single" w:sz="24" w:space="0" w:color="FFFFFF"/>
            </w:tcBorders>
            <w:shd w:val="clear" w:color="auto" w:fill="DFF4F8"/>
          </w:tcPr>
          <w:p w:rsidR="00D66263" w:rsidRPr="005B38F8" w:rsidRDefault="00390B39" w:rsidP="008903F7">
            <w:pPr>
              <w:pStyle w:val="TableParagraph"/>
              <w:spacing w:before="1" w:line="249" w:lineRule="auto"/>
              <w:rPr>
                <w:color w:val="808080" w:themeColor="background1" w:themeShade="80"/>
                <w:sz w:val="20"/>
                <w:szCs w:val="20"/>
              </w:rPr>
            </w:pPr>
            <w:r>
              <w:rPr>
                <w:color w:val="808080" w:themeColor="background1" w:themeShade="80"/>
                <w:sz w:val="20"/>
                <w:szCs w:val="20"/>
              </w:rPr>
              <w:t>A</w:t>
            </w:r>
            <w:r w:rsidR="0007024A" w:rsidRPr="0007024A">
              <w:rPr>
                <w:color w:val="808080" w:themeColor="background1" w:themeShade="80"/>
                <w:sz w:val="20"/>
                <w:szCs w:val="20"/>
              </w:rPr>
              <w:t xml:space="preserve">ll </w:t>
            </w:r>
            <w:r w:rsidRPr="0007024A">
              <w:rPr>
                <w:color w:val="808080" w:themeColor="background1" w:themeShade="80"/>
                <w:sz w:val="20"/>
                <w:szCs w:val="20"/>
              </w:rPr>
              <w:t>potential</w:t>
            </w:r>
            <w:r w:rsidR="0007024A" w:rsidRPr="0007024A">
              <w:rPr>
                <w:color w:val="808080" w:themeColor="background1" w:themeShade="80"/>
                <w:sz w:val="20"/>
                <w:szCs w:val="20"/>
              </w:rPr>
              <w:t xml:space="preserve"> fraud risks w</w:t>
            </w:r>
            <w:r>
              <w:rPr>
                <w:color w:val="808080" w:themeColor="background1" w:themeShade="80"/>
                <w:sz w:val="20"/>
                <w:szCs w:val="20"/>
              </w:rPr>
              <w:t xml:space="preserve">ill be </w:t>
            </w:r>
            <w:r w:rsidR="0007024A" w:rsidRPr="0007024A">
              <w:rPr>
                <w:color w:val="808080" w:themeColor="background1" w:themeShade="80"/>
                <w:sz w:val="20"/>
                <w:szCs w:val="20"/>
              </w:rPr>
              <w:t xml:space="preserve">listed, a </w:t>
            </w:r>
            <w:r w:rsidRPr="0007024A">
              <w:rPr>
                <w:color w:val="808080" w:themeColor="background1" w:themeShade="80"/>
                <w:sz w:val="20"/>
                <w:szCs w:val="20"/>
              </w:rPr>
              <w:t>risk</w:t>
            </w:r>
            <w:r w:rsidR="0007024A" w:rsidRPr="0007024A">
              <w:rPr>
                <w:color w:val="808080" w:themeColor="background1" w:themeShade="80"/>
                <w:sz w:val="20"/>
                <w:szCs w:val="20"/>
              </w:rPr>
              <w:t xml:space="preserve"> level </w:t>
            </w:r>
            <w:r>
              <w:rPr>
                <w:color w:val="808080" w:themeColor="background1" w:themeShade="80"/>
                <w:sz w:val="20"/>
                <w:szCs w:val="20"/>
              </w:rPr>
              <w:t>will be provided depending on the</w:t>
            </w:r>
            <w:r w:rsidR="0007024A" w:rsidRPr="0007024A">
              <w:rPr>
                <w:color w:val="808080" w:themeColor="background1" w:themeShade="80"/>
                <w:sz w:val="20"/>
                <w:szCs w:val="20"/>
              </w:rPr>
              <w:t xml:space="preserve"> likelihood and consequence. </w:t>
            </w:r>
            <w:r>
              <w:rPr>
                <w:color w:val="808080" w:themeColor="background1" w:themeShade="80"/>
                <w:sz w:val="20"/>
                <w:szCs w:val="20"/>
              </w:rPr>
              <w:t xml:space="preserve">Subsequently, the </w:t>
            </w:r>
            <w:r w:rsidRPr="0007024A">
              <w:rPr>
                <w:color w:val="808080" w:themeColor="background1" w:themeShade="80"/>
                <w:sz w:val="20"/>
                <w:szCs w:val="20"/>
              </w:rPr>
              <w:t>top</w:t>
            </w:r>
            <w:r w:rsidR="0007024A" w:rsidRPr="0007024A">
              <w:rPr>
                <w:color w:val="808080" w:themeColor="background1" w:themeShade="80"/>
                <w:sz w:val="20"/>
                <w:szCs w:val="20"/>
              </w:rPr>
              <w:t xml:space="preserve"> ten fraud </w:t>
            </w:r>
            <w:r>
              <w:rPr>
                <w:color w:val="808080" w:themeColor="background1" w:themeShade="80"/>
                <w:sz w:val="20"/>
                <w:szCs w:val="20"/>
              </w:rPr>
              <w:t xml:space="preserve">risks will be </w:t>
            </w:r>
            <w:r w:rsidR="0007024A" w:rsidRPr="0007024A">
              <w:rPr>
                <w:color w:val="808080" w:themeColor="background1" w:themeShade="80"/>
                <w:sz w:val="20"/>
                <w:szCs w:val="20"/>
              </w:rPr>
              <w:t xml:space="preserve">identified </w:t>
            </w:r>
            <w:r>
              <w:rPr>
                <w:color w:val="808080" w:themeColor="background1" w:themeShade="80"/>
                <w:sz w:val="20"/>
                <w:szCs w:val="20"/>
              </w:rPr>
              <w:t xml:space="preserve">and a fraud plan will be produced as a result of this. </w:t>
            </w:r>
            <w:r w:rsidR="0007024A" w:rsidRPr="0007024A">
              <w:rPr>
                <w:color w:val="808080" w:themeColor="background1" w:themeShade="80"/>
                <w:sz w:val="20"/>
                <w:szCs w:val="20"/>
              </w:rPr>
              <w:t>This is set to be completed in Quarter 3</w:t>
            </w:r>
            <w:r>
              <w:rPr>
                <w:color w:val="808080" w:themeColor="background1" w:themeShade="80"/>
                <w:sz w:val="20"/>
                <w:szCs w:val="20"/>
              </w:rPr>
              <w:t>.</w:t>
            </w:r>
          </w:p>
        </w:tc>
        <w:tc>
          <w:tcPr>
            <w:tcW w:w="1134" w:type="dxa"/>
            <w:tcBorders>
              <w:top w:val="single" w:sz="24" w:space="0" w:color="FFFFFF"/>
              <w:bottom w:val="single" w:sz="24" w:space="0" w:color="FFFFFF"/>
            </w:tcBorders>
            <w:shd w:val="clear" w:color="auto" w:fill="DFF4F8"/>
          </w:tcPr>
          <w:p w:rsidR="00D66263" w:rsidRDefault="00390B39" w:rsidP="00420534">
            <w:pPr>
              <w:pStyle w:val="TableParagraph"/>
              <w:spacing w:before="1" w:line="249" w:lineRule="auto"/>
              <w:jc w:val="center"/>
              <w:rPr>
                <w:color w:val="808080" w:themeColor="background1" w:themeShade="80"/>
                <w:sz w:val="20"/>
                <w:szCs w:val="20"/>
              </w:rPr>
            </w:pPr>
            <w:r>
              <w:rPr>
                <w:color w:val="808080" w:themeColor="background1" w:themeShade="80"/>
                <w:sz w:val="20"/>
                <w:szCs w:val="20"/>
              </w:rPr>
              <w:t>Dec - 18</w:t>
            </w:r>
          </w:p>
        </w:tc>
      </w:tr>
    </w:tbl>
    <w:p w:rsidR="005D6049" w:rsidRDefault="005D6049">
      <w:pPr>
        <w:rPr>
          <w:sz w:val="20"/>
        </w:rPr>
      </w:pPr>
    </w:p>
    <w:p w:rsidR="005B38F8" w:rsidRDefault="005B38F8">
      <w:pPr>
        <w:rPr>
          <w:sz w:val="20"/>
        </w:rPr>
      </w:pPr>
    </w:p>
    <w:p w:rsidR="005B38F8" w:rsidRDefault="005B38F8">
      <w:pPr>
        <w:rPr>
          <w:sz w:val="20"/>
        </w:rPr>
      </w:pPr>
    </w:p>
    <w:p w:rsidR="005B38F8" w:rsidRDefault="005B38F8">
      <w:pPr>
        <w:rPr>
          <w:sz w:val="20"/>
        </w:rPr>
      </w:pPr>
    </w:p>
    <w:p w:rsidR="005B38F8" w:rsidRDefault="005B38F8">
      <w:pPr>
        <w:rPr>
          <w:sz w:val="20"/>
        </w:rPr>
      </w:pPr>
    </w:p>
    <w:p w:rsidR="00773EF8" w:rsidRDefault="00773EF8">
      <w:pPr>
        <w:rPr>
          <w:sz w:val="20"/>
        </w:rPr>
      </w:pPr>
    </w:p>
    <w:p w:rsidR="00773EF8" w:rsidRDefault="00773EF8">
      <w:pPr>
        <w:rPr>
          <w:sz w:val="20"/>
        </w:rPr>
      </w:pPr>
    </w:p>
    <w:p w:rsidR="00773EF8" w:rsidRDefault="00773EF8">
      <w:pPr>
        <w:rPr>
          <w:sz w:val="20"/>
        </w:rPr>
      </w:pPr>
    </w:p>
    <w:p w:rsidR="00D66263" w:rsidRDefault="00D66263">
      <w:pPr>
        <w:rPr>
          <w:sz w:val="20"/>
        </w:rPr>
      </w:pPr>
    </w:p>
    <w:p w:rsidR="005B38F8" w:rsidRDefault="005B38F8">
      <w:pPr>
        <w:rPr>
          <w:sz w:val="20"/>
        </w:rPr>
      </w:pPr>
    </w:p>
    <w:p w:rsidR="00AB4744" w:rsidRDefault="00AB4744">
      <w:pPr>
        <w:rPr>
          <w:sz w:val="20"/>
        </w:rPr>
      </w:pPr>
    </w:p>
    <w:tbl>
      <w:tblPr>
        <w:tblpPr w:leftFromText="180" w:rightFromText="180" w:vertAnchor="text" w:horzAnchor="margin" w:tblpY="9"/>
        <w:tblW w:w="5163"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1E0" w:firstRow="1" w:lastRow="1" w:firstColumn="1" w:lastColumn="1" w:noHBand="0" w:noVBand="0"/>
      </w:tblPr>
      <w:tblGrid>
        <w:gridCol w:w="1100"/>
        <w:gridCol w:w="4417"/>
        <w:gridCol w:w="949"/>
        <w:gridCol w:w="1246"/>
        <w:gridCol w:w="1188"/>
        <w:gridCol w:w="961"/>
        <w:gridCol w:w="4733"/>
        <w:gridCol w:w="905"/>
      </w:tblGrid>
      <w:tr w:rsidR="001D2220" w:rsidTr="008903F7">
        <w:trPr>
          <w:trHeight w:hRule="exact" w:val="605"/>
        </w:trPr>
        <w:tc>
          <w:tcPr>
            <w:tcW w:w="355" w:type="pct"/>
            <w:tcBorders>
              <w:bottom w:val="single" w:sz="24" w:space="0" w:color="FFFFFF"/>
            </w:tcBorders>
            <w:shd w:val="clear" w:color="auto" w:fill="61C9E2"/>
          </w:tcPr>
          <w:p w:rsidR="001D2220" w:rsidRDefault="001D2220" w:rsidP="00EA4DEB">
            <w:pPr>
              <w:pStyle w:val="TableParagraph"/>
              <w:spacing w:before="8"/>
              <w:rPr>
                <w:rFonts w:ascii="Times New Roman"/>
                <w:sz w:val="20"/>
              </w:rPr>
            </w:pPr>
          </w:p>
          <w:p w:rsidR="001D2220" w:rsidRDefault="001D2220" w:rsidP="00EA4DEB">
            <w:pPr>
              <w:pStyle w:val="TableParagraph"/>
              <w:ind w:left="430"/>
              <w:rPr>
                <w:b/>
                <w:sz w:val="19"/>
              </w:rPr>
            </w:pPr>
            <w:r>
              <w:rPr>
                <w:b/>
                <w:color w:val="FFFFFF"/>
                <w:sz w:val="19"/>
              </w:rPr>
              <w:t>Audit</w:t>
            </w:r>
          </w:p>
        </w:tc>
        <w:tc>
          <w:tcPr>
            <w:tcW w:w="1425" w:type="pct"/>
            <w:tcBorders>
              <w:bottom w:val="single" w:sz="24" w:space="0" w:color="FFFFFF"/>
            </w:tcBorders>
            <w:shd w:val="clear" w:color="auto" w:fill="61C9E2"/>
          </w:tcPr>
          <w:p w:rsidR="001D2220" w:rsidRDefault="001D2220" w:rsidP="00EA4DEB">
            <w:pPr>
              <w:pStyle w:val="TableParagraph"/>
              <w:jc w:val="center"/>
              <w:rPr>
                <w:b/>
                <w:sz w:val="19"/>
              </w:rPr>
            </w:pPr>
            <w:r>
              <w:rPr>
                <w:b/>
                <w:color w:val="FFFFFF"/>
                <w:sz w:val="19"/>
              </w:rPr>
              <w:t>Recommendation made with reference to the corresponding Internal Audit  report</w:t>
            </w:r>
          </w:p>
        </w:tc>
        <w:tc>
          <w:tcPr>
            <w:tcW w:w="306" w:type="pct"/>
            <w:tcBorders>
              <w:bottom w:val="single" w:sz="8" w:space="0" w:color="FFFFFF"/>
            </w:tcBorders>
            <w:shd w:val="clear" w:color="auto" w:fill="61C9E2"/>
          </w:tcPr>
          <w:p w:rsidR="001D2220" w:rsidRDefault="001D2220" w:rsidP="00EA4DEB">
            <w:pPr>
              <w:pStyle w:val="TableParagraph"/>
              <w:spacing w:before="113" w:line="276" w:lineRule="auto"/>
              <w:ind w:left="232" w:right="120" w:hanging="89"/>
              <w:rPr>
                <w:b/>
                <w:sz w:val="19"/>
              </w:rPr>
            </w:pPr>
            <w:r>
              <w:rPr>
                <w:b/>
                <w:color w:val="FFFFFF"/>
                <w:sz w:val="19"/>
              </w:rPr>
              <w:t>Priority Level</w:t>
            </w:r>
          </w:p>
        </w:tc>
        <w:tc>
          <w:tcPr>
            <w:tcW w:w="402" w:type="pct"/>
            <w:tcBorders>
              <w:bottom w:val="single" w:sz="24" w:space="0" w:color="FFFFFF"/>
            </w:tcBorders>
            <w:shd w:val="clear" w:color="auto" w:fill="61C9E2"/>
          </w:tcPr>
          <w:p w:rsidR="001D2220" w:rsidRDefault="001D2220" w:rsidP="00EA4DEB">
            <w:pPr>
              <w:pStyle w:val="TableParagraph"/>
              <w:spacing w:before="113" w:line="276" w:lineRule="auto"/>
              <w:ind w:left="127" w:right="24" w:firstLine="170"/>
              <w:rPr>
                <w:b/>
                <w:sz w:val="19"/>
              </w:rPr>
            </w:pPr>
            <w:r>
              <w:rPr>
                <w:b/>
                <w:color w:val="FFFFFF"/>
                <w:sz w:val="19"/>
              </w:rPr>
              <w:t xml:space="preserve">Manager </w:t>
            </w:r>
            <w:r>
              <w:rPr>
                <w:b/>
                <w:color w:val="FFFFFF"/>
                <w:w w:val="95"/>
                <w:sz w:val="19"/>
              </w:rPr>
              <w:t>Responsible</w:t>
            </w:r>
          </w:p>
        </w:tc>
        <w:tc>
          <w:tcPr>
            <w:tcW w:w="383" w:type="pct"/>
            <w:tcBorders>
              <w:bottom w:val="single" w:sz="24" w:space="0" w:color="FFFFFF"/>
            </w:tcBorders>
            <w:shd w:val="clear" w:color="auto" w:fill="61C9E2"/>
          </w:tcPr>
          <w:p w:rsidR="001D2220" w:rsidRDefault="001D2220" w:rsidP="00EA4DEB">
            <w:pPr>
              <w:pStyle w:val="TableParagraph"/>
              <w:spacing w:before="113" w:line="276" w:lineRule="auto"/>
              <w:ind w:left="124" w:right="98" w:firstLine="52"/>
              <w:rPr>
                <w:b/>
                <w:color w:val="FFFFFF"/>
                <w:sz w:val="19"/>
              </w:rPr>
            </w:pPr>
            <w:r>
              <w:rPr>
                <w:b/>
                <w:color w:val="FFFFFF"/>
                <w:sz w:val="19"/>
              </w:rPr>
              <w:t>Head of Service</w:t>
            </w:r>
          </w:p>
        </w:tc>
        <w:tc>
          <w:tcPr>
            <w:tcW w:w="310" w:type="pct"/>
            <w:tcBorders>
              <w:bottom w:val="single" w:sz="24" w:space="0" w:color="FFFFFF"/>
            </w:tcBorders>
            <w:shd w:val="clear" w:color="auto" w:fill="61C9E2"/>
          </w:tcPr>
          <w:p w:rsidR="001D2220" w:rsidRDefault="001D2220" w:rsidP="00EA4DEB">
            <w:pPr>
              <w:pStyle w:val="TableParagraph"/>
              <w:spacing w:before="113" w:line="276" w:lineRule="auto"/>
              <w:ind w:left="124" w:right="98"/>
              <w:rPr>
                <w:b/>
                <w:sz w:val="19"/>
              </w:rPr>
            </w:pPr>
            <w:r>
              <w:rPr>
                <w:b/>
                <w:color w:val="FFFFFF"/>
                <w:sz w:val="19"/>
              </w:rPr>
              <w:t>Original Due Date</w:t>
            </w:r>
          </w:p>
        </w:tc>
        <w:tc>
          <w:tcPr>
            <w:tcW w:w="1527" w:type="pct"/>
            <w:tcBorders>
              <w:bottom w:val="single" w:sz="24" w:space="0" w:color="FFFFFF"/>
            </w:tcBorders>
            <w:shd w:val="clear" w:color="auto" w:fill="61C9E2"/>
          </w:tcPr>
          <w:p w:rsidR="001D2220" w:rsidRDefault="001D2220" w:rsidP="00EA4DEB">
            <w:pPr>
              <w:pStyle w:val="TableParagraph"/>
              <w:spacing w:before="8"/>
              <w:rPr>
                <w:rFonts w:ascii="Times New Roman"/>
                <w:sz w:val="20"/>
              </w:rPr>
            </w:pPr>
          </w:p>
          <w:p w:rsidR="001D2220" w:rsidRDefault="001D2220" w:rsidP="00EA4DEB">
            <w:pPr>
              <w:pStyle w:val="TableParagraph"/>
              <w:ind w:left="1217" w:right="55"/>
              <w:rPr>
                <w:b/>
                <w:sz w:val="19"/>
              </w:rPr>
            </w:pPr>
            <w:r>
              <w:rPr>
                <w:b/>
                <w:color w:val="FFFFFF"/>
                <w:sz w:val="19"/>
              </w:rPr>
              <w:t>Notes on Completion</w:t>
            </w:r>
          </w:p>
        </w:tc>
        <w:tc>
          <w:tcPr>
            <w:tcW w:w="292" w:type="pct"/>
            <w:tcBorders>
              <w:bottom w:val="single" w:sz="24" w:space="0" w:color="FFFFFF"/>
            </w:tcBorders>
            <w:shd w:val="clear" w:color="auto" w:fill="61C9E2"/>
          </w:tcPr>
          <w:p w:rsidR="001D2220" w:rsidRDefault="001D2220" w:rsidP="00EA4DEB">
            <w:pPr>
              <w:pStyle w:val="TableParagraph"/>
              <w:spacing w:before="8"/>
              <w:rPr>
                <w:rFonts w:ascii="Times New Roman"/>
                <w:sz w:val="20"/>
              </w:rPr>
            </w:pPr>
            <w:r w:rsidRPr="00A33AE8">
              <w:rPr>
                <w:b/>
                <w:color w:val="FFFFFF"/>
                <w:sz w:val="19"/>
              </w:rPr>
              <w:t>Revised Due Date</w:t>
            </w:r>
          </w:p>
        </w:tc>
      </w:tr>
      <w:tr w:rsidR="008903F7" w:rsidRPr="00C6244D" w:rsidTr="008903F7">
        <w:trPr>
          <w:trHeight w:hRule="exact" w:val="3437"/>
        </w:trPr>
        <w:tc>
          <w:tcPr>
            <w:tcW w:w="355" w:type="pct"/>
            <w:tcBorders>
              <w:top w:val="single" w:sz="24" w:space="0" w:color="FFFFFF"/>
              <w:bottom w:val="single" w:sz="24" w:space="0" w:color="FFFFFF"/>
            </w:tcBorders>
            <w:shd w:val="clear" w:color="auto" w:fill="DFF4F8"/>
          </w:tcPr>
          <w:p w:rsidR="008903F7" w:rsidRDefault="008903F7" w:rsidP="008903F7">
            <w:pPr>
              <w:pStyle w:val="TableParagraph"/>
              <w:spacing w:before="1" w:line="249" w:lineRule="auto"/>
              <w:jc w:val="center"/>
              <w:rPr>
                <w:color w:val="808080" w:themeColor="background1" w:themeShade="80"/>
                <w:sz w:val="20"/>
                <w:szCs w:val="20"/>
              </w:rPr>
            </w:pPr>
            <w:r>
              <w:rPr>
                <w:color w:val="808080" w:themeColor="background1" w:themeShade="80"/>
                <w:sz w:val="20"/>
                <w:szCs w:val="20"/>
              </w:rPr>
              <w:t>2017 -18</w:t>
            </w:r>
          </w:p>
          <w:p w:rsidR="008903F7" w:rsidRDefault="008903F7" w:rsidP="008903F7">
            <w:pPr>
              <w:pStyle w:val="TableParagraph"/>
              <w:spacing w:before="1" w:line="249" w:lineRule="auto"/>
              <w:jc w:val="center"/>
              <w:rPr>
                <w:color w:val="808080" w:themeColor="background1" w:themeShade="80"/>
                <w:sz w:val="20"/>
                <w:szCs w:val="20"/>
              </w:rPr>
            </w:pPr>
            <w:r>
              <w:rPr>
                <w:color w:val="808080" w:themeColor="background1" w:themeShade="80"/>
                <w:sz w:val="20"/>
                <w:szCs w:val="20"/>
              </w:rPr>
              <w:t>Recruitment and Retention</w:t>
            </w:r>
          </w:p>
        </w:tc>
        <w:tc>
          <w:tcPr>
            <w:tcW w:w="1425" w:type="pct"/>
            <w:tcBorders>
              <w:top w:val="single" w:sz="24" w:space="0" w:color="FFFFFF"/>
              <w:bottom w:val="single" w:sz="24" w:space="0" w:color="FFFFFF"/>
            </w:tcBorders>
            <w:shd w:val="clear" w:color="auto" w:fill="DFF4F8"/>
          </w:tcPr>
          <w:p w:rsidR="008903F7" w:rsidRPr="00FF7BFD" w:rsidRDefault="008903F7" w:rsidP="008903F7">
            <w:pPr>
              <w:pStyle w:val="TableParagraph"/>
              <w:numPr>
                <w:ilvl w:val="0"/>
                <w:numId w:val="31"/>
              </w:numPr>
              <w:tabs>
                <w:tab w:val="center" w:pos="2781"/>
              </w:tabs>
              <w:spacing w:before="1" w:line="249" w:lineRule="auto"/>
              <w:rPr>
                <w:color w:val="808080" w:themeColor="background1" w:themeShade="80"/>
                <w:sz w:val="20"/>
                <w:szCs w:val="20"/>
              </w:rPr>
            </w:pPr>
            <w:r w:rsidRPr="00FF7BFD">
              <w:rPr>
                <w:color w:val="808080" w:themeColor="background1" w:themeShade="80"/>
                <w:sz w:val="20"/>
                <w:szCs w:val="20"/>
              </w:rPr>
              <w:t xml:space="preserve">Optimum guidelines on the recruitment process should set out clear expectations and guideline timelines for each stage of </w:t>
            </w:r>
            <w:r>
              <w:rPr>
                <w:color w:val="808080" w:themeColor="background1" w:themeShade="80"/>
                <w:sz w:val="20"/>
                <w:szCs w:val="20"/>
              </w:rPr>
              <w:t xml:space="preserve">recruitment. </w:t>
            </w:r>
            <w:r w:rsidRPr="00FF7BFD">
              <w:rPr>
                <w:color w:val="808080" w:themeColor="background1" w:themeShade="80"/>
                <w:sz w:val="20"/>
                <w:szCs w:val="20"/>
              </w:rPr>
              <w:t>HR to focus their attention on those Hiring Managers who do not often recruit staff and therefore may be at greater risk of inefficient recruitment.  This focus should be documented by ensuring the Hiring Managers are identified and communicated proactively.</w:t>
            </w:r>
          </w:p>
        </w:tc>
        <w:tc>
          <w:tcPr>
            <w:tcW w:w="306" w:type="pct"/>
            <w:tcBorders>
              <w:top w:val="single" w:sz="8" w:space="0" w:color="FFFFFF"/>
              <w:bottom w:val="single" w:sz="8" w:space="0" w:color="FFFFFF"/>
            </w:tcBorders>
            <w:shd w:val="clear" w:color="auto" w:fill="FFC000"/>
          </w:tcPr>
          <w:p w:rsidR="008903F7" w:rsidRDefault="008903F7" w:rsidP="008903F7">
            <w:pPr>
              <w:pStyle w:val="TableParagraph"/>
              <w:jc w:val="center"/>
              <w:rPr>
                <w:b/>
                <w:color w:val="FFFFFF" w:themeColor="background1"/>
              </w:rPr>
            </w:pPr>
            <w:r>
              <w:rPr>
                <w:b/>
                <w:color w:val="FFFFFF" w:themeColor="background1"/>
              </w:rPr>
              <w:t>M</w:t>
            </w:r>
          </w:p>
        </w:tc>
        <w:tc>
          <w:tcPr>
            <w:tcW w:w="402" w:type="pct"/>
            <w:tcBorders>
              <w:top w:val="single" w:sz="24" w:space="0" w:color="FFFFFF"/>
              <w:bottom w:val="single" w:sz="24" w:space="0" w:color="FFFFFF"/>
            </w:tcBorders>
            <w:shd w:val="clear" w:color="auto" w:fill="DFF4F8"/>
          </w:tcPr>
          <w:p w:rsidR="008903F7" w:rsidRDefault="008903F7" w:rsidP="008903F7">
            <w:pPr>
              <w:pStyle w:val="TableParagraph"/>
              <w:spacing w:before="1" w:line="249" w:lineRule="auto"/>
              <w:jc w:val="center"/>
              <w:rPr>
                <w:color w:val="808080" w:themeColor="background1" w:themeShade="80"/>
                <w:sz w:val="20"/>
                <w:szCs w:val="20"/>
              </w:rPr>
            </w:pPr>
            <w:r>
              <w:rPr>
                <w:color w:val="808080" w:themeColor="background1" w:themeShade="80"/>
                <w:sz w:val="20"/>
                <w:szCs w:val="20"/>
              </w:rPr>
              <w:t>Paul Adams, HR Manger</w:t>
            </w:r>
          </w:p>
        </w:tc>
        <w:tc>
          <w:tcPr>
            <w:tcW w:w="383" w:type="pct"/>
            <w:tcBorders>
              <w:top w:val="single" w:sz="24" w:space="0" w:color="FFFFFF"/>
              <w:bottom w:val="single" w:sz="24" w:space="0" w:color="FFFFFF"/>
            </w:tcBorders>
            <w:shd w:val="clear" w:color="auto" w:fill="DFF4F8"/>
          </w:tcPr>
          <w:p w:rsidR="008903F7" w:rsidRDefault="008903F7" w:rsidP="008903F7">
            <w:pPr>
              <w:pStyle w:val="TableParagraph"/>
              <w:spacing w:before="1" w:line="249" w:lineRule="auto"/>
              <w:jc w:val="center"/>
              <w:rPr>
                <w:color w:val="808080" w:themeColor="background1" w:themeShade="80"/>
                <w:sz w:val="20"/>
                <w:szCs w:val="20"/>
              </w:rPr>
            </w:pPr>
            <w:r>
              <w:rPr>
                <w:color w:val="808080" w:themeColor="background1" w:themeShade="80"/>
                <w:sz w:val="20"/>
                <w:szCs w:val="20"/>
              </w:rPr>
              <w:t>Helen Bishop, Head of Business Improvement</w:t>
            </w:r>
          </w:p>
        </w:tc>
        <w:tc>
          <w:tcPr>
            <w:tcW w:w="310" w:type="pct"/>
            <w:tcBorders>
              <w:top w:val="single" w:sz="24" w:space="0" w:color="FFFFFF"/>
              <w:bottom w:val="single" w:sz="24" w:space="0" w:color="FFFFFF"/>
            </w:tcBorders>
            <w:shd w:val="clear" w:color="auto" w:fill="DFF4F8"/>
          </w:tcPr>
          <w:p w:rsidR="008903F7" w:rsidRPr="00FF7BFD" w:rsidRDefault="008903F7" w:rsidP="008903F7">
            <w:pPr>
              <w:pStyle w:val="TableParagraph"/>
              <w:spacing w:before="1" w:line="249" w:lineRule="auto"/>
              <w:ind w:right="188"/>
              <w:jc w:val="center"/>
              <w:rPr>
                <w:color w:val="808080" w:themeColor="background1" w:themeShade="80"/>
                <w:sz w:val="20"/>
                <w:szCs w:val="20"/>
              </w:rPr>
            </w:pPr>
            <w:r w:rsidRPr="00FF7BFD">
              <w:rPr>
                <w:color w:val="808080" w:themeColor="background1" w:themeShade="80"/>
                <w:sz w:val="20"/>
                <w:szCs w:val="20"/>
              </w:rPr>
              <w:t>Jun -18</w:t>
            </w:r>
          </w:p>
        </w:tc>
        <w:tc>
          <w:tcPr>
            <w:tcW w:w="1527" w:type="pct"/>
            <w:tcBorders>
              <w:top w:val="single" w:sz="24" w:space="0" w:color="FFFFFF"/>
              <w:bottom w:val="single" w:sz="24" w:space="0" w:color="FFFFFF"/>
            </w:tcBorders>
            <w:shd w:val="clear" w:color="auto" w:fill="DFF4F8"/>
          </w:tcPr>
          <w:p w:rsidR="008903F7" w:rsidRDefault="008903F7" w:rsidP="008903F7">
            <w:pPr>
              <w:pStyle w:val="TableParagraph"/>
              <w:spacing w:before="1" w:line="247" w:lineRule="auto"/>
              <w:rPr>
                <w:color w:val="808080" w:themeColor="background1" w:themeShade="80"/>
                <w:sz w:val="20"/>
                <w:szCs w:val="20"/>
              </w:rPr>
            </w:pPr>
            <w:r>
              <w:rPr>
                <w:color w:val="808080" w:themeColor="background1" w:themeShade="80"/>
                <w:sz w:val="20"/>
                <w:szCs w:val="20"/>
              </w:rPr>
              <w:t>Revised recruitment and selection training developed and available for managers to book onto via iTrent. A number of training sessions have been delivered, which have received good feedback from delegates.</w:t>
            </w:r>
          </w:p>
          <w:p w:rsidR="008903F7" w:rsidRDefault="008903F7" w:rsidP="008903F7">
            <w:pPr>
              <w:pStyle w:val="TableParagraph"/>
              <w:spacing w:before="1" w:line="247" w:lineRule="auto"/>
              <w:rPr>
                <w:color w:val="808080" w:themeColor="background1" w:themeShade="80"/>
                <w:sz w:val="20"/>
                <w:szCs w:val="20"/>
              </w:rPr>
            </w:pPr>
          </w:p>
          <w:p w:rsidR="008903F7" w:rsidRDefault="008903F7" w:rsidP="008903F7">
            <w:pPr>
              <w:pStyle w:val="TableParagraph"/>
              <w:spacing w:before="1" w:line="247" w:lineRule="auto"/>
              <w:rPr>
                <w:color w:val="808080" w:themeColor="background1" w:themeShade="80"/>
                <w:sz w:val="20"/>
                <w:szCs w:val="20"/>
              </w:rPr>
            </w:pPr>
            <w:r>
              <w:rPr>
                <w:color w:val="808080" w:themeColor="background1" w:themeShade="80"/>
                <w:sz w:val="20"/>
                <w:szCs w:val="20"/>
              </w:rPr>
              <w:t>HR Business Partners currently work with their service areas to ensure recruitment follows procedure, and therefore are on hand for managers less experienced at recruitment.</w:t>
            </w:r>
          </w:p>
          <w:p w:rsidR="008903F7" w:rsidRDefault="008903F7" w:rsidP="008903F7">
            <w:pPr>
              <w:pStyle w:val="TableParagraph"/>
              <w:spacing w:before="1" w:line="247" w:lineRule="auto"/>
              <w:rPr>
                <w:color w:val="808080" w:themeColor="background1" w:themeShade="80"/>
                <w:sz w:val="20"/>
                <w:szCs w:val="20"/>
              </w:rPr>
            </w:pPr>
          </w:p>
          <w:p w:rsidR="008903F7" w:rsidRPr="00773EF8" w:rsidRDefault="008903F7" w:rsidP="008903F7">
            <w:pPr>
              <w:pStyle w:val="TableParagraph"/>
              <w:spacing w:before="1" w:line="249" w:lineRule="auto"/>
              <w:rPr>
                <w:color w:val="808080" w:themeColor="background1" w:themeShade="80"/>
                <w:sz w:val="20"/>
                <w:szCs w:val="20"/>
              </w:rPr>
            </w:pPr>
            <w:r>
              <w:rPr>
                <w:color w:val="808080" w:themeColor="background1" w:themeShade="80"/>
                <w:sz w:val="20"/>
                <w:szCs w:val="20"/>
              </w:rPr>
              <w:t xml:space="preserve"> Information provided to recruiting managers to guide them through the key stages of the recruitment process will be reviewed</w:t>
            </w:r>
            <w:r w:rsidR="007D4A65">
              <w:rPr>
                <w:color w:val="808080" w:themeColor="background1" w:themeShade="80"/>
                <w:sz w:val="20"/>
                <w:szCs w:val="20"/>
              </w:rPr>
              <w:t xml:space="preserve"> </w:t>
            </w:r>
            <w:bookmarkStart w:id="0" w:name="_GoBack"/>
            <w:bookmarkEnd w:id="0"/>
            <w:r>
              <w:rPr>
                <w:color w:val="808080" w:themeColor="background1" w:themeShade="80"/>
                <w:sz w:val="20"/>
                <w:szCs w:val="20"/>
              </w:rPr>
              <w:t>by the end of Q2.</w:t>
            </w:r>
          </w:p>
        </w:tc>
        <w:tc>
          <w:tcPr>
            <w:tcW w:w="292" w:type="pct"/>
            <w:tcBorders>
              <w:top w:val="single" w:sz="24" w:space="0" w:color="FFFFFF"/>
              <w:bottom w:val="single" w:sz="24" w:space="0" w:color="FFFFFF"/>
            </w:tcBorders>
            <w:shd w:val="clear" w:color="auto" w:fill="DFF4F8"/>
          </w:tcPr>
          <w:p w:rsidR="008903F7" w:rsidRDefault="008903F7" w:rsidP="008903F7">
            <w:pPr>
              <w:pStyle w:val="TableParagraph"/>
              <w:spacing w:before="1" w:line="249" w:lineRule="auto"/>
              <w:rPr>
                <w:color w:val="808080" w:themeColor="background1" w:themeShade="80"/>
                <w:sz w:val="20"/>
                <w:szCs w:val="20"/>
              </w:rPr>
            </w:pPr>
            <w:r>
              <w:rPr>
                <w:color w:val="808080" w:themeColor="background1" w:themeShade="80"/>
                <w:sz w:val="20"/>
                <w:szCs w:val="20"/>
              </w:rPr>
              <w:t>Sep-18</w:t>
            </w:r>
          </w:p>
        </w:tc>
      </w:tr>
      <w:tr w:rsidR="008903F7" w:rsidRPr="00C6244D" w:rsidTr="008903F7">
        <w:trPr>
          <w:trHeight w:hRule="exact" w:val="1613"/>
        </w:trPr>
        <w:tc>
          <w:tcPr>
            <w:tcW w:w="355" w:type="pct"/>
            <w:tcBorders>
              <w:top w:val="single" w:sz="24" w:space="0" w:color="FFFFFF"/>
              <w:bottom w:val="single" w:sz="24" w:space="0" w:color="FFFFFF"/>
            </w:tcBorders>
            <w:shd w:val="clear" w:color="auto" w:fill="DFF4F8"/>
          </w:tcPr>
          <w:p w:rsidR="008903F7" w:rsidRDefault="008903F7" w:rsidP="008903F7">
            <w:pPr>
              <w:pStyle w:val="TableParagraph"/>
              <w:spacing w:before="1" w:line="249" w:lineRule="auto"/>
              <w:jc w:val="center"/>
              <w:rPr>
                <w:color w:val="808080" w:themeColor="background1" w:themeShade="80"/>
                <w:sz w:val="20"/>
                <w:szCs w:val="20"/>
              </w:rPr>
            </w:pPr>
            <w:r>
              <w:rPr>
                <w:color w:val="808080" w:themeColor="background1" w:themeShade="80"/>
                <w:sz w:val="20"/>
                <w:szCs w:val="20"/>
              </w:rPr>
              <w:t>2017 -18</w:t>
            </w:r>
          </w:p>
          <w:p w:rsidR="008903F7" w:rsidRDefault="008903F7" w:rsidP="008903F7">
            <w:pPr>
              <w:pStyle w:val="TableParagraph"/>
              <w:spacing w:before="1" w:line="249" w:lineRule="auto"/>
              <w:jc w:val="center"/>
              <w:rPr>
                <w:color w:val="808080" w:themeColor="background1" w:themeShade="80"/>
                <w:sz w:val="20"/>
                <w:szCs w:val="20"/>
              </w:rPr>
            </w:pPr>
            <w:r>
              <w:rPr>
                <w:color w:val="808080" w:themeColor="background1" w:themeShade="80"/>
                <w:sz w:val="20"/>
                <w:szCs w:val="20"/>
              </w:rPr>
              <w:t>Recruitment and Retention</w:t>
            </w:r>
          </w:p>
        </w:tc>
        <w:tc>
          <w:tcPr>
            <w:tcW w:w="1425" w:type="pct"/>
            <w:tcBorders>
              <w:top w:val="single" w:sz="24" w:space="0" w:color="FFFFFF"/>
              <w:bottom w:val="single" w:sz="24" w:space="0" w:color="FFFFFF"/>
            </w:tcBorders>
            <w:shd w:val="clear" w:color="auto" w:fill="DFF4F8"/>
          </w:tcPr>
          <w:p w:rsidR="008903F7" w:rsidRPr="009A7DF9" w:rsidRDefault="008903F7" w:rsidP="008903F7">
            <w:pPr>
              <w:pStyle w:val="TableParagraph"/>
              <w:numPr>
                <w:ilvl w:val="0"/>
                <w:numId w:val="31"/>
              </w:numPr>
              <w:tabs>
                <w:tab w:val="center" w:pos="2781"/>
              </w:tabs>
              <w:spacing w:before="1" w:line="249" w:lineRule="auto"/>
              <w:rPr>
                <w:color w:val="808080" w:themeColor="background1" w:themeShade="80"/>
                <w:sz w:val="20"/>
                <w:szCs w:val="20"/>
              </w:rPr>
            </w:pPr>
            <w:r w:rsidRPr="009A7DF9">
              <w:rPr>
                <w:color w:val="808080" w:themeColor="background1" w:themeShade="80"/>
                <w:sz w:val="20"/>
                <w:szCs w:val="20"/>
              </w:rPr>
              <w:t>To develop a Plan to integrate the use of Social Media into the recruitment process with the majority of roles issued being also promoted via Social Media</w:t>
            </w:r>
          </w:p>
        </w:tc>
        <w:tc>
          <w:tcPr>
            <w:tcW w:w="306" w:type="pct"/>
            <w:tcBorders>
              <w:top w:val="single" w:sz="8" w:space="0" w:color="FFFFFF"/>
              <w:bottom w:val="single" w:sz="8" w:space="0" w:color="FFFFFF"/>
            </w:tcBorders>
            <w:shd w:val="clear" w:color="auto" w:fill="FFC000"/>
          </w:tcPr>
          <w:p w:rsidR="008903F7" w:rsidRPr="001D2220" w:rsidRDefault="008903F7" w:rsidP="008903F7">
            <w:pPr>
              <w:pStyle w:val="TableParagraph"/>
              <w:jc w:val="center"/>
              <w:rPr>
                <w:b/>
                <w:color w:val="FFFFFF" w:themeColor="background1"/>
              </w:rPr>
            </w:pPr>
            <w:r>
              <w:rPr>
                <w:b/>
                <w:color w:val="FFFFFF" w:themeColor="background1"/>
              </w:rPr>
              <w:t>M</w:t>
            </w:r>
          </w:p>
        </w:tc>
        <w:tc>
          <w:tcPr>
            <w:tcW w:w="402" w:type="pct"/>
            <w:tcBorders>
              <w:top w:val="single" w:sz="24" w:space="0" w:color="FFFFFF"/>
              <w:bottom w:val="single" w:sz="24" w:space="0" w:color="FFFFFF"/>
            </w:tcBorders>
            <w:shd w:val="clear" w:color="auto" w:fill="DFF4F8"/>
          </w:tcPr>
          <w:p w:rsidR="008903F7" w:rsidRDefault="008903F7" w:rsidP="008903F7">
            <w:pPr>
              <w:pStyle w:val="TableParagraph"/>
              <w:spacing w:before="1" w:line="249" w:lineRule="auto"/>
              <w:jc w:val="center"/>
              <w:rPr>
                <w:color w:val="808080" w:themeColor="background1" w:themeShade="80"/>
                <w:sz w:val="20"/>
                <w:szCs w:val="20"/>
              </w:rPr>
            </w:pPr>
            <w:r>
              <w:rPr>
                <w:color w:val="808080" w:themeColor="background1" w:themeShade="80"/>
                <w:sz w:val="20"/>
                <w:szCs w:val="20"/>
              </w:rPr>
              <w:t>Paul Adams, HR Manger</w:t>
            </w:r>
          </w:p>
        </w:tc>
        <w:tc>
          <w:tcPr>
            <w:tcW w:w="383" w:type="pct"/>
            <w:tcBorders>
              <w:top w:val="single" w:sz="24" w:space="0" w:color="FFFFFF"/>
              <w:bottom w:val="single" w:sz="24" w:space="0" w:color="FFFFFF"/>
            </w:tcBorders>
            <w:shd w:val="clear" w:color="auto" w:fill="DFF4F8"/>
          </w:tcPr>
          <w:p w:rsidR="008903F7" w:rsidRDefault="008903F7" w:rsidP="008903F7">
            <w:pPr>
              <w:pStyle w:val="TableParagraph"/>
              <w:spacing w:before="1" w:line="249" w:lineRule="auto"/>
              <w:jc w:val="center"/>
              <w:rPr>
                <w:color w:val="808080" w:themeColor="background1" w:themeShade="80"/>
                <w:sz w:val="20"/>
                <w:szCs w:val="20"/>
              </w:rPr>
            </w:pPr>
            <w:r>
              <w:rPr>
                <w:color w:val="808080" w:themeColor="background1" w:themeShade="80"/>
                <w:sz w:val="20"/>
                <w:szCs w:val="20"/>
              </w:rPr>
              <w:t>Helen Bishop, Head of Business Improvement</w:t>
            </w:r>
          </w:p>
        </w:tc>
        <w:tc>
          <w:tcPr>
            <w:tcW w:w="310" w:type="pct"/>
            <w:tcBorders>
              <w:top w:val="single" w:sz="24" w:space="0" w:color="FFFFFF"/>
              <w:bottom w:val="single" w:sz="24" w:space="0" w:color="FFFFFF"/>
            </w:tcBorders>
            <w:shd w:val="clear" w:color="auto" w:fill="DFF4F8"/>
          </w:tcPr>
          <w:p w:rsidR="008903F7" w:rsidRDefault="008903F7" w:rsidP="008903F7">
            <w:pPr>
              <w:pStyle w:val="TableParagraph"/>
              <w:spacing w:before="1" w:line="249" w:lineRule="auto"/>
              <w:ind w:right="188"/>
              <w:jc w:val="center"/>
              <w:rPr>
                <w:color w:val="808080" w:themeColor="background1" w:themeShade="80"/>
                <w:sz w:val="20"/>
                <w:szCs w:val="20"/>
              </w:rPr>
            </w:pPr>
            <w:r>
              <w:rPr>
                <w:color w:val="808080" w:themeColor="background1" w:themeShade="80"/>
                <w:sz w:val="20"/>
                <w:szCs w:val="20"/>
              </w:rPr>
              <w:t>May – 18</w:t>
            </w:r>
          </w:p>
          <w:p w:rsidR="008903F7" w:rsidRPr="001D2220" w:rsidRDefault="008903F7" w:rsidP="008903F7">
            <w:pPr>
              <w:pStyle w:val="TableParagraph"/>
              <w:spacing w:before="1" w:line="249" w:lineRule="auto"/>
              <w:ind w:right="188"/>
              <w:jc w:val="center"/>
              <w:rPr>
                <w:color w:val="808080" w:themeColor="background1" w:themeShade="80"/>
                <w:sz w:val="20"/>
                <w:szCs w:val="20"/>
              </w:rPr>
            </w:pPr>
          </w:p>
        </w:tc>
        <w:tc>
          <w:tcPr>
            <w:tcW w:w="1527" w:type="pct"/>
            <w:tcBorders>
              <w:top w:val="single" w:sz="24" w:space="0" w:color="FFFFFF"/>
              <w:bottom w:val="single" w:sz="24" w:space="0" w:color="FFFFFF"/>
            </w:tcBorders>
            <w:shd w:val="clear" w:color="auto" w:fill="DFF4F8"/>
          </w:tcPr>
          <w:p w:rsidR="008903F7" w:rsidRDefault="008903F7" w:rsidP="008903F7">
            <w:pPr>
              <w:pStyle w:val="TableParagraph"/>
              <w:spacing w:before="1" w:line="249" w:lineRule="auto"/>
              <w:rPr>
                <w:color w:val="808080" w:themeColor="background1" w:themeShade="80"/>
                <w:sz w:val="20"/>
                <w:szCs w:val="20"/>
              </w:rPr>
            </w:pPr>
            <w:r w:rsidRPr="00441300">
              <w:rPr>
                <w:color w:val="808080" w:themeColor="background1" w:themeShade="80"/>
                <w:sz w:val="20"/>
                <w:szCs w:val="20"/>
              </w:rPr>
              <w:t>Greater usage of social media for recruitment is one of a number of improvements to the council's recruitment processes and procedures under development with the aim of 'reaching out' to areas of the labour market that do not readily identify align with traditional methods of recruitment.</w:t>
            </w:r>
          </w:p>
        </w:tc>
        <w:tc>
          <w:tcPr>
            <w:tcW w:w="292" w:type="pct"/>
            <w:tcBorders>
              <w:top w:val="single" w:sz="24" w:space="0" w:color="FFFFFF"/>
              <w:bottom w:val="single" w:sz="24" w:space="0" w:color="FFFFFF"/>
            </w:tcBorders>
            <w:shd w:val="clear" w:color="auto" w:fill="DFF4F8"/>
          </w:tcPr>
          <w:p w:rsidR="008903F7" w:rsidRPr="001D2220" w:rsidRDefault="008903F7" w:rsidP="008903F7">
            <w:pPr>
              <w:pStyle w:val="TableParagraph"/>
              <w:spacing w:before="1" w:line="249" w:lineRule="auto"/>
              <w:rPr>
                <w:color w:val="808080" w:themeColor="background1" w:themeShade="80"/>
                <w:sz w:val="20"/>
                <w:szCs w:val="20"/>
              </w:rPr>
            </w:pPr>
            <w:r w:rsidRPr="001D2220">
              <w:rPr>
                <w:color w:val="808080" w:themeColor="background1" w:themeShade="80"/>
                <w:sz w:val="20"/>
                <w:szCs w:val="20"/>
              </w:rPr>
              <w:t>Sep-18</w:t>
            </w:r>
          </w:p>
        </w:tc>
      </w:tr>
    </w:tbl>
    <w:p w:rsidR="001D2220" w:rsidRDefault="001D2220">
      <w:pPr>
        <w:rPr>
          <w:sz w:val="20"/>
        </w:rPr>
        <w:sectPr w:rsidR="001D2220" w:rsidSect="00AB4744">
          <w:headerReference w:type="default" r:id="rId21"/>
          <w:pgSz w:w="16850" w:h="11910" w:orient="landscape"/>
          <w:pgMar w:top="1418" w:right="880" w:bottom="880" w:left="940" w:header="1036" w:footer="696" w:gutter="0"/>
          <w:cols w:space="720"/>
        </w:sectPr>
      </w:pPr>
    </w:p>
    <w:tbl>
      <w:tblPr>
        <w:tblW w:w="15341"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355"/>
        <w:gridCol w:w="5639"/>
        <w:gridCol w:w="941"/>
        <w:gridCol w:w="1382"/>
        <w:gridCol w:w="1225"/>
        <w:gridCol w:w="1114"/>
        <w:gridCol w:w="3685"/>
      </w:tblGrid>
      <w:tr w:rsidR="00D66263" w:rsidTr="00E005D0">
        <w:trPr>
          <w:trHeight w:hRule="exact" w:val="728"/>
        </w:trPr>
        <w:tc>
          <w:tcPr>
            <w:tcW w:w="1355" w:type="dxa"/>
            <w:tcBorders>
              <w:bottom w:val="single" w:sz="24" w:space="0" w:color="FFFFFF"/>
            </w:tcBorders>
            <w:shd w:val="clear" w:color="auto" w:fill="61C9E2"/>
          </w:tcPr>
          <w:p w:rsidR="00D66263" w:rsidRDefault="00D66263" w:rsidP="009A7DF9">
            <w:pPr>
              <w:pStyle w:val="TableParagraph"/>
              <w:spacing w:before="8"/>
              <w:rPr>
                <w:rFonts w:ascii="Times New Roman"/>
                <w:sz w:val="20"/>
              </w:rPr>
            </w:pPr>
          </w:p>
          <w:p w:rsidR="00D66263" w:rsidRDefault="00D66263" w:rsidP="009A7DF9">
            <w:pPr>
              <w:pStyle w:val="TableParagraph"/>
              <w:ind w:left="428"/>
              <w:rPr>
                <w:b/>
                <w:sz w:val="19"/>
              </w:rPr>
            </w:pPr>
            <w:r>
              <w:rPr>
                <w:b/>
                <w:color w:val="FFFFFF"/>
                <w:sz w:val="19"/>
              </w:rPr>
              <w:t>Audit</w:t>
            </w:r>
          </w:p>
        </w:tc>
        <w:tc>
          <w:tcPr>
            <w:tcW w:w="5639" w:type="dxa"/>
            <w:tcBorders>
              <w:bottom w:val="single" w:sz="24" w:space="0" w:color="FFFFFF"/>
            </w:tcBorders>
            <w:shd w:val="clear" w:color="auto" w:fill="61C9E2"/>
          </w:tcPr>
          <w:p w:rsidR="00D66263" w:rsidRDefault="00D66263" w:rsidP="009A7DF9">
            <w:pPr>
              <w:pStyle w:val="TableParagraph"/>
              <w:spacing w:before="8"/>
              <w:rPr>
                <w:rFonts w:ascii="Times New Roman"/>
                <w:sz w:val="20"/>
              </w:rPr>
            </w:pPr>
          </w:p>
          <w:p w:rsidR="00D66263" w:rsidRDefault="00D66263" w:rsidP="009A7DF9">
            <w:pPr>
              <w:pStyle w:val="TableParagraph"/>
              <w:jc w:val="center"/>
              <w:rPr>
                <w:b/>
                <w:sz w:val="19"/>
              </w:rPr>
            </w:pPr>
            <w:r>
              <w:rPr>
                <w:b/>
                <w:color w:val="FFFFFF"/>
                <w:sz w:val="19"/>
              </w:rPr>
              <w:t>Recommendation made with reference to the corresponding Internal Audit  report</w:t>
            </w:r>
          </w:p>
        </w:tc>
        <w:tc>
          <w:tcPr>
            <w:tcW w:w="941" w:type="dxa"/>
            <w:tcBorders>
              <w:bottom w:val="single" w:sz="24" w:space="0" w:color="FFFFFF"/>
            </w:tcBorders>
            <w:shd w:val="clear" w:color="auto" w:fill="61C9E2"/>
          </w:tcPr>
          <w:p w:rsidR="00D66263" w:rsidRDefault="00D66263" w:rsidP="009A7DF9">
            <w:pPr>
              <w:pStyle w:val="TableParagraph"/>
              <w:spacing w:before="112" w:line="276" w:lineRule="auto"/>
              <w:ind w:left="220" w:right="104" w:hanging="89"/>
              <w:rPr>
                <w:b/>
                <w:sz w:val="19"/>
              </w:rPr>
            </w:pPr>
            <w:r>
              <w:rPr>
                <w:b/>
                <w:color w:val="FFFFFF"/>
                <w:sz w:val="19"/>
              </w:rPr>
              <w:t>Priority Level</w:t>
            </w:r>
          </w:p>
        </w:tc>
        <w:tc>
          <w:tcPr>
            <w:tcW w:w="1382" w:type="dxa"/>
            <w:tcBorders>
              <w:bottom w:val="single" w:sz="24" w:space="0" w:color="FFFFFF"/>
            </w:tcBorders>
            <w:shd w:val="clear" w:color="auto" w:fill="61C9E2"/>
          </w:tcPr>
          <w:p w:rsidR="00D66263" w:rsidRDefault="00D66263" w:rsidP="009A7DF9">
            <w:pPr>
              <w:pStyle w:val="TableParagraph"/>
              <w:spacing w:before="112" w:line="276" w:lineRule="auto"/>
              <w:ind w:left="119" w:right="77" w:firstLine="170"/>
              <w:rPr>
                <w:b/>
                <w:sz w:val="19"/>
              </w:rPr>
            </w:pPr>
            <w:r>
              <w:rPr>
                <w:b/>
                <w:color w:val="FFFFFF"/>
                <w:sz w:val="19"/>
              </w:rPr>
              <w:t xml:space="preserve">Manager </w:t>
            </w:r>
            <w:r>
              <w:rPr>
                <w:b/>
                <w:color w:val="FFFFFF"/>
                <w:w w:val="95"/>
                <w:sz w:val="19"/>
              </w:rPr>
              <w:t>Responsible</w:t>
            </w:r>
          </w:p>
        </w:tc>
        <w:tc>
          <w:tcPr>
            <w:tcW w:w="1225" w:type="dxa"/>
            <w:tcBorders>
              <w:bottom w:val="single" w:sz="24" w:space="0" w:color="FFFFFF"/>
            </w:tcBorders>
            <w:shd w:val="clear" w:color="auto" w:fill="61C9E2"/>
          </w:tcPr>
          <w:p w:rsidR="00D66263" w:rsidRDefault="00D66263" w:rsidP="009A7DF9">
            <w:pPr>
              <w:pStyle w:val="TableParagraph"/>
              <w:spacing w:before="112" w:line="276" w:lineRule="auto"/>
              <w:ind w:left="119" w:right="77"/>
              <w:rPr>
                <w:rFonts w:ascii="Times New Roman"/>
                <w:sz w:val="20"/>
              </w:rPr>
            </w:pPr>
            <w:r w:rsidRPr="00764357">
              <w:rPr>
                <w:b/>
                <w:color w:val="FFFFFF"/>
                <w:sz w:val="19"/>
              </w:rPr>
              <w:t>Head of Service</w:t>
            </w:r>
          </w:p>
        </w:tc>
        <w:tc>
          <w:tcPr>
            <w:tcW w:w="1114" w:type="dxa"/>
            <w:tcBorders>
              <w:bottom w:val="single" w:sz="24" w:space="0" w:color="FFFFFF"/>
            </w:tcBorders>
            <w:shd w:val="clear" w:color="auto" w:fill="61C9E2"/>
          </w:tcPr>
          <w:p w:rsidR="00E005D0" w:rsidRDefault="00E005D0" w:rsidP="00E005D0">
            <w:pPr>
              <w:pStyle w:val="TableParagraph"/>
              <w:rPr>
                <w:rFonts w:ascii="Times New Roman"/>
                <w:sz w:val="20"/>
              </w:rPr>
            </w:pPr>
          </w:p>
          <w:p w:rsidR="00D66263" w:rsidRDefault="00D66263" w:rsidP="00E005D0">
            <w:pPr>
              <w:pStyle w:val="TableParagraph"/>
              <w:rPr>
                <w:b/>
                <w:sz w:val="19"/>
              </w:rPr>
            </w:pPr>
            <w:r>
              <w:rPr>
                <w:b/>
                <w:color w:val="FFFFFF"/>
                <w:sz w:val="19"/>
              </w:rPr>
              <w:t>Due Date</w:t>
            </w:r>
          </w:p>
        </w:tc>
        <w:tc>
          <w:tcPr>
            <w:tcW w:w="3685" w:type="dxa"/>
            <w:tcBorders>
              <w:bottom w:val="single" w:sz="24" w:space="0" w:color="FFFFFF"/>
            </w:tcBorders>
            <w:shd w:val="clear" w:color="auto" w:fill="61C9E2"/>
          </w:tcPr>
          <w:p w:rsidR="00D66263" w:rsidRDefault="00D66263" w:rsidP="009A7DF9">
            <w:pPr>
              <w:pStyle w:val="TableParagraph"/>
              <w:ind w:left="117" w:right="-142"/>
              <w:rPr>
                <w:b/>
                <w:color w:val="FFFFFF"/>
                <w:sz w:val="19"/>
              </w:rPr>
            </w:pPr>
          </w:p>
          <w:p w:rsidR="00D66263" w:rsidRDefault="00D66263" w:rsidP="009A7DF9">
            <w:pPr>
              <w:pStyle w:val="TableParagraph"/>
              <w:ind w:left="117" w:right="-142"/>
              <w:rPr>
                <w:b/>
                <w:color w:val="FFFFFF"/>
                <w:sz w:val="19"/>
              </w:rPr>
            </w:pPr>
            <w:r w:rsidRPr="00C67D26">
              <w:rPr>
                <w:b/>
                <w:color w:val="FFFFFF"/>
                <w:sz w:val="19"/>
              </w:rPr>
              <w:t xml:space="preserve">Reason for change of priority level from </w:t>
            </w:r>
          </w:p>
          <w:p w:rsidR="00D66263" w:rsidRDefault="00D66263" w:rsidP="009A7DF9">
            <w:pPr>
              <w:pStyle w:val="TableParagraph"/>
              <w:ind w:left="117" w:right="-142"/>
              <w:rPr>
                <w:b/>
                <w:sz w:val="19"/>
              </w:rPr>
            </w:pPr>
            <w:r w:rsidRPr="00C67D26">
              <w:rPr>
                <w:b/>
                <w:color w:val="FFFFFF"/>
                <w:sz w:val="19"/>
              </w:rPr>
              <w:t>High to Low</w:t>
            </w:r>
            <w:r>
              <w:rPr>
                <w:b/>
                <w:color w:val="FFFFFF"/>
                <w:sz w:val="19"/>
              </w:rPr>
              <w:t xml:space="preserve"> or Removal</w:t>
            </w:r>
          </w:p>
        </w:tc>
      </w:tr>
      <w:tr w:rsidR="00E005D0" w:rsidTr="00E005D0">
        <w:trPr>
          <w:trHeight w:hRule="exact" w:val="3870"/>
        </w:trPr>
        <w:tc>
          <w:tcPr>
            <w:tcW w:w="1355" w:type="dxa"/>
            <w:tcBorders>
              <w:top w:val="single" w:sz="24" w:space="0" w:color="FFFFFF"/>
              <w:bottom w:val="single" w:sz="24" w:space="0" w:color="FFFFFF"/>
            </w:tcBorders>
            <w:shd w:val="clear" w:color="auto" w:fill="DFF4F8"/>
          </w:tcPr>
          <w:p w:rsidR="00E005D0" w:rsidRDefault="00E005D0" w:rsidP="00E005D0">
            <w:pPr>
              <w:pStyle w:val="TableParagraph"/>
              <w:spacing w:before="1" w:line="249" w:lineRule="auto"/>
              <w:jc w:val="center"/>
              <w:rPr>
                <w:color w:val="808080" w:themeColor="background1" w:themeShade="80"/>
                <w:sz w:val="20"/>
                <w:szCs w:val="20"/>
              </w:rPr>
            </w:pPr>
            <w:r>
              <w:rPr>
                <w:color w:val="808080" w:themeColor="background1" w:themeShade="80"/>
                <w:sz w:val="20"/>
                <w:szCs w:val="20"/>
              </w:rPr>
              <w:t>2016 – 17</w:t>
            </w:r>
          </w:p>
          <w:p w:rsidR="00E005D0" w:rsidRDefault="00E005D0" w:rsidP="00E005D0">
            <w:pPr>
              <w:pStyle w:val="TableParagraph"/>
              <w:spacing w:before="1" w:line="249" w:lineRule="auto"/>
              <w:jc w:val="center"/>
              <w:rPr>
                <w:color w:val="808080" w:themeColor="background1" w:themeShade="80"/>
                <w:sz w:val="20"/>
                <w:szCs w:val="20"/>
              </w:rPr>
            </w:pPr>
            <w:r>
              <w:rPr>
                <w:color w:val="808080" w:themeColor="background1" w:themeShade="80"/>
                <w:sz w:val="20"/>
                <w:szCs w:val="20"/>
              </w:rPr>
              <w:t xml:space="preserve">Freedom of Information </w:t>
            </w:r>
          </w:p>
          <w:p w:rsidR="00E005D0" w:rsidRDefault="00E005D0" w:rsidP="009A7DF9">
            <w:pPr>
              <w:pStyle w:val="TableParagraph"/>
              <w:spacing w:before="91" w:line="249" w:lineRule="auto"/>
              <w:jc w:val="center"/>
              <w:rPr>
                <w:color w:val="78685F"/>
                <w:sz w:val="20"/>
              </w:rPr>
            </w:pPr>
          </w:p>
        </w:tc>
        <w:tc>
          <w:tcPr>
            <w:tcW w:w="5639" w:type="dxa"/>
            <w:tcBorders>
              <w:top w:val="single" w:sz="24" w:space="0" w:color="FFFFFF"/>
              <w:bottom w:val="single" w:sz="24" w:space="0" w:color="FFFFFF"/>
            </w:tcBorders>
            <w:shd w:val="clear" w:color="auto" w:fill="DFF4F8"/>
          </w:tcPr>
          <w:p w:rsidR="00E005D0" w:rsidRPr="00D66263" w:rsidRDefault="00E005D0" w:rsidP="00E005D0">
            <w:pPr>
              <w:pStyle w:val="TableParagraph"/>
              <w:spacing w:before="1" w:line="249" w:lineRule="auto"/>
              <w:rPr>
                <w:color w:val="808080" w:themeColor="background1" w:themeShade="80"/>
                <w:sz w:val="20"/>
                <w:szCs w:val="20"/>
              </w:rPr>
            </w:pPr>
            <w:r>
              <w:rPr>
                <w:color w:val="808080" w:themeColor="background1" w:themeShade="80"/>
                <w:sz w:val="20"/>
                <w:szCs w:val="20"/>
              </w:rPr>
              <w:t xml:space="preserve">4b) </w:t>
            </w:r>
            <w:r w:rsidRPr="00D66263">
              <w:rPr>
                <w:color w:val="808080" w:themeColor="background1" w:themeShade="80"/>
                <w:sz w:val="20"/>
                <w:szCs w:val="20"/>
              </w:rPr>
              <w:t>The Council should adopt the following measures to aid further transparency:</w:t>
            </w:r>
          </w:p>
          <w:p w:rsidR="00E005D0" w:rsidRDefault="00E005D0" w:rsidP="00E005D0">
            <w:pPr>
              <w:pStyle w:val="TableParagraph"/>
              <w:spacing w:before="1" w:line="249" w:lineRule="auto"/>
              <w:rPr>
                <w:color w:val="808080" w:themeColor="background1" w:themeShade="80"/>
                <w:sz w:val="20"/>
                <w:szCs w:val="20"/>
              </w:rPr>
            </w:pPr>
          </w:p>
          <w:p w:rsidR="00E005D0" w:rsidRPr="00D66263" w:rsidRDefault="00E005D0" w:rsidP="00E005D0">
            <w:pPr>
              <w:pStyle w:val="TableParagraph"/>
              <w:numPr>
                <w:ilvl w:val="0"/>
                <w:numId w:val="30"/>
              </w:numPr>
              <w:spacing w:before="1" w:line="249" w:lineRule="auto"/>
              <w:rPr>
                <w:color w:val="808080" w:themeColor="background1" w:themeShade="80"/>
                <w:sz w:val="20"/>
                <w:szCs w:val="20"/>
              </w:rPr>
            </w:pPr>
            <w:r w:rsidRPr="00D66263">
              <w:rPr>
                <w:color w:val="808080" w:themeColor="background1" w:themeShade="80"/>
                <w:sz w:val="20"/>
                <w:szCs w:val="20"/>
              </w:rPr>
              <w:t>Create a platform similar to the ‘What do they know’ website for select FOI requests</w:t>
            </w:r>
          </w:p>
          <w:p w:rsidR="00E005D0" w:rsidRPr="00D66263" w:rsidRDefault="00E005D0" w:rsidP="00E005D0">
            <w:pPr>
              <w:pStyle w:val="TableParagraph"/>
              <w:numPr>
                <w:ilvl w:val="0"/>
                <w:numId w:val="30"/>
              </w:numPr>
              <w:spacing w:before="1" w:line="249" w:lineRule="auto"/>
              <w:rPr>
                <w:color w:val="808080" w:themeColor="background1" w:themeShade="80"/>
                <w:sz w:val="20"/>
                <w:szCs w:val="20"/>
              </w:rPr>
            </w:pPr>
            <w:r w:rsidRPr="00D66263">
              <w:rPr>
                <w:color w:val="808080" w:themeColor="background1" w:themeShade="80"/>
                <w:sz w:val="20"/>
                <w:szCs w:val="20"/>
              </w:rPr>
              <w:t xml:space="preserve">Prior to creating an FOI request, prompt the user on whether common subject matters regarding FOI requests have been considered </w:t>
            </w:r>
          </w:p>
          <w:p w:rsidR="00E005D0" w:rsidRDefault="00E005D0" w:rsidP="00E005D0">
            <w:pPr>
              <w:pStyle w:val="TableParagraph"/>
              <w:spacing w:before="91" w:line="249" w:lineRule="auto"/>
              <w:ind w:left="103"/>
              <w:rPr>
                <w:color w:val="78685F"/>
                <w:sz w:val="20"/>
              </w:rPr>
            </w:pPr>
            <w:r w:rsidRPr="00D66263">
              <w:rPr>
                <w:color w:val="808080" w:themeColor="background1" w:themeShade="80"/>
                <w:sz w:val="20"/>
                <w:szCs w:val="20"/>
              </w:rPr>
              <w:t>A key word search identifier should be on the FOI request page, where certain key words within the request pop up links to relevant Council pages.</w:t>
            </w:r>
          </w:p>
        </w:tc>
        <w:tc>
          <w:tcPr>
            <w:tcW w:w="941" w:type="dxa"/>
            <w:tcBorders>
              <w:top w:val="single" w:sz="24" w:space="0" w:color="FFFFFF"/>
              <w:bottom w:val="single" w:sz="24" w:space="0" w:color="FFFFFF"/>
            </w:tcBorders>
            <w:shd w:val="clear" w:color="auto" w:fill="C6D9F1" w:themeFill="text2" w:themeFillTint="33"/>
          </w:tcPr>
          <w:p w:rsidR="00E005D0" w:rsidRPr="00E005D0" w:rsidRDefault="00E005D0" w:rsidP="009A7DF9">
            <w:pPr>
              <w:pStyle w:val="TableParagraph"/>
              <w:spacing w:before="91"/>
              <w:jc w:val="center"/>
              <w:rPr>
                <w:b/>
                <w:color w:val="FF0000"/>
                <w:w w:val="99"/>
                <w:sz w:val="18"/>
              </w:rPr>
            </w:pPr>
            <w:r>
              <w:rPr>
                <w:b/>
                <w:color w:val="FF0000"/>
                <w:w w:val="99"/>
                <w:sz w:val="18"/>
              </w:rPr>
              <w:t>REMOVED</w:t>
            </w:r>
          </w:p>
        </w:tc>
        <w:tc>
          <w:tcPr>
            <w:tcW w:w="1382" w:type="dxa"/>
            <w:tcBorders>
              <w:top w:val="single" w:sz="24" w:space="0" w:color="FFFFFF"/>
              <w:bottom w:val="single" w:sz="24" w:space="0" w:color="FFFFFF"/>
            </w:tcBorders>
            <w:shd w:val="clear" w:color="auto" w:fill="DFF4F8"/>
          </w:tcPr>
          <w:p w:rsidR="00E005D0" w:rsidRDefault="00E005D0" w:rsidP="009A7DF9">
            <w:pPr>
              <w:pStyle w:val="TableParagraph"/>
              <w:spacing w:before="1" w:line="249" w:lineRule="auto"/>
              <w:jc w:val="center"/>
              <w:rPr>
                <w:color w:val="808080" w:themeColor="background1" w:themeShade="80"/>
                <w:sz w:val="20"/>
                <w:szCs w:val="20"/>
              </w:rPr>
            </w:pPr>
            <w:r>
              <w:rPr>
                <w:color w:val="808080" w:themeColor="background1" w:themeShade="80"/>
                <w:sz w:val="20"/>
                <w:szCs w:val="20"/>
              </w:rPr>
              <w:t>Mike Newman, Corporate Affairs Officer</w:t>
            </w:r>
          </w:p>
        </w:tc>
        <w:tc>
          <w:tcPr>
            <w:tcW w:w="1225" w:type="dxa"/>
            <w:tcBorders>
              <w:top w:val="single" w:sz="24" w:space="0" w:color="FFFFFF"/>
              <w:bottom w:val="single" w:sz="24" w:space="0" w:color="FFFFFF"/>
            </w:tcBorders>
            <w:shd w:val="clear" w:color="auto" w:fill="DFF4F8"/>
          </w:tcPr>
          <w:p w:rsidR="00E005D0" w:rsidRDefault="00E005D0" w:rsidP="009A7DF9">
            <w:pPr>
              <w:pStyle w:val="TableParagraph"/>
              <w:spacing w:before="1" w:line="249" w:lineRule="auto"/>
              <w:jc w:val="center"/>
              <w:rPr>
                <w:color w:val="808080" w:themeColor="background1" w:themeShade="80"/>
                <w:sz w:val="20"/>
                <w:szCs w:val="20"/>
              </w:rPr>
            </w:pPr>
            <w:r>
              <w:rPr>
                <w:color w:val="808080" w:themeColor="background1" w:themeShade="80"/>
                <w:sz w:val="20"/>
                <w:szCs w:val="20"/>
              </w:rPr>
              <w:t>Lyndsay Cane, Interim Head of Law and Governance</w:t>
            </w:r>
          </w:p>
        </w:tc>
        <w:tc>
          <w:tcPr>
            <w:tcW w:w="1114" w:type="dxa"/>
            <w:tcBorders>
              <w:top w:val="single" w:sz="24" w:space="0" w:color="FFFFFF"/>
              <w:bottom w:val="single" w:sz="24" w:space="0" w:color="FFFFFF"/>
            </w:tcBorders>
            <w:shd w:val="clear" w:color="auto" w:fill="DFF4F8"/>
          </w:tcPr>
          <w:p w:rsidR="00E005D0" w:rsidRDefault="00E005D0" w:rsidP="009A7DF9">
            <w:pPr>
              <w:pStyle w:val="TableParagraph"/>
              <w:spacing w:before="1" w:line="249" w:lineRule="auto"/>
              <w:ind w:right="188"/>
              <w:jc w:val="center"/>
              <w:rPr>
                <w:strike/>
                <w:color w:val="808080" w:themeColor="background1" w:themeShade="80"/>
                <w:sz w:val="20"/>
                <w:szCs w:val="20"/>
              </w:rPr>
            </w:pPr>
            <w:r>
              <w:rPr>
                <w:strike/>
                <w:color w:val="808080" w:themeColor="background1" w:themeShade="80"/>
                <w:sz w:val="20"/>
                <w:szCs w:val="20"/>
              </w:rPr>
              <w:t>Dec – 18</w:t>
            </w:r>
          </w:p>
          <w:p w:rsidR="00E005D0" w:rsidRDefault="00E005D0" w:rsidP="009A7DF9">
            <w:pPr>
              <w:pStyle w:val="TableParagraph"/>
              <w:spacing w:before="1" w:line="249" w:lineRule="auto"/>
              <w:ind w:right="188"/>
              <w:jc w:val="center"/>
              <w:rPr>
                <w:strike/>
                <w:color w:val="808080" w:themeColor="background1" w:themeShade="80"/>
                <w:sz w:val="20"/>
                <w:szCs w:val="20"/>
              </w:rPr>
            </w:pPr>
            <w:r>
              <w:rPr>
                <w:strike/>
                <w:color w:val="808080" w:themeColor="background1" w:themeShade="80"/>
                <w:sz w:val="20"/>
                <w:szCs w:val="20"/>
              </w:rPr>
              <w:t>Jan – 18</w:t>
            </w:r>
          </w:p>
          <w:p w:rsidR="00E005D0" w:rsidRDefault="00E005D0" w:rsidP="009A7DF9">
            <w:pPr>
              <w:pStyle w:val="TableParagraph"/>
              <w:spacing w:before="1" w:line="249" w:lineRule="auto"/>
              <w:ind w:right="188"/>
              <w:jc w:val="center"/>
              <w:rPr>
                <w:strike/>
                <w:color w:val="808080" w:themeColor="background1" w:themeShade="80"/>
                <w:sz w:val="20"/>
                <w:szCs w:val="20"/>
              </w:rPr>
            </w:pPr>
            <w:r>
              <w:rPr>
                <w:strike/>
                <w:color w:val="808080" w:themeColor="background1" w:themeShade="80"/>
                <w:sz w:val="20"/>
                <w:szCs w:val="20"/>
              </w:rPr>
              <w:t>Apr - 18</w:t>
            </w:r>
          </w:p>
        </w:tc>
        <w:tc>
          <w:tcPr>
            <w:tcW w:w="3685" w:type="dxa"/>
            <w:tcBorders>
              <w:top w:val="single" w:sz="24" w:space="0" w:color="FFFFFF"/>
              <w:bottom w:val="single" w:sz="24" w:space="0" w:color="FFFFFF"/>
            </w:tcBorders>
            <w:shd w:val="clear" w:color="auto" w:fill="DFF4F8"/>
          </w:tcPr>
          <w:p w:rsidR="00E005D0" w:rsidRPr="004C7E12" w:rsidRDefault="00E005D0" w:rsidP="0060118D">
            <w:pPr>
              <w:pStyle w:val="TableParagraph"/>
              <w:spacing w:before="1" w:line="249" w:lineRule="auto"/>
              <w:rPr>
                <w:color w:val="808080" w:themeColor="background1" w:themeShade="80"/>
                <w:sz w:val="20"/>
                <w:szCs w:val="20"/>
              </w:rPr>
            </w:pPr>
            <w:r>
              <w:rPr>
                <w:color w:val="808080" w:themeColor="background1" w:themeShade="80"/>
                <w:sz w:val="20"/>
                <w:szCs w:val="20"/>
              </w:rPr>
              <w:t xml:space="preserve">Due to resource constraints, it is not practical for the council to report FOI requests through a platform similar to whatdotheyknow. </w:t>
            </w:r>
            <w:r w:rsidR="0060118D">
              <w:rPr>
                <w:color w:val="808080" w:themeColor="background1" w:themeShade="80"/>
                <w:sz w:val="20"/>
                <w:szCs w:val="20"/>
              </w:rPr>
              <w:t xml:space="preserve">The Council will continue to be transparent with </w:t>
            </w:r>
            <w:r w:rsidR="001C65A1">
              <w:rPr>
                <w:color w:val="808080" w:themeColor="background1" w:themeShade="80"/>
                <w:sz w:val="20"/>
                <w:szCs w:val="20"/>
              </w:rPr>
              <w:t>their FOI requests through the C</w:t>
            </w:r>
            <w:r w:rsidR="0060118D">
              <w:rPr>
                <w:color w:val="808080" w:themeColor="background1" w:themeShade="80"/>
                <w:sz w:val="20"/>
                <w:szCs w:val="20"/>
              </w:rPr>
              <w:t>ouncil website.</w:t>
            </w:r>
          </w:p>
        </w:tc>
      </w:tr>
    </w:tbl>
    <w:p w:rsidR="00D66263" w:rsidRDefault="00D66263">
      <w:pPr>
        <w:rPr>
          <w:sz w:val="20"/>
        </w:rPr>
        <w:sectPr w:rsidR="00D66263" w:rsidSect="005F0615">
          <w:headerReference w:type="default" r:id="rId22"/>
          <w:footerReference w:type="default" r:id="rId23"/>
          <w:pgSz w:w="16850" w:h="11910" w:orient="landscape"/>
          <w:pgMar w:top="1100" w:right="2420" w:bottom="280" w:left="940" w:header="0" w:footer="0" w:gutter="0"/>
          <w:cols w:space="720"/>
        </w:sectPr>
      </w:pPr>
    </w:p>
    <w:p w:rsidR="0035001F" w:rsidRDefault="0035001F">
      <w:pPr>
        <w:rPr>
          <w:sz w:val="20"/>
        </w:rPr>
      </w:pPr>
    </w:p>
    <w:p w:rsidR="0035001F" w:rsidRDefault="0035001F">
      <w:pPr>
        <w:rPr>
          <w:sz w:val="20"/>
        </w:rPr>
      </w:pPr>
    </w:p>
    <w:p w:rsidR="0035001F" w:rsidRDefault="0035001F">
      <w:pPr>
        <w:rPr>
          <w:sz w:val="20"/>
        </w:rPr>
      </w:pPr>
    </w:p>
    <w:p w:rsidR="0035001F" w:rsidRDefault="0035001F">
      <w:pPr>
        <w:rPr>
          <w:sz w:val="20"/>
        </w:rPr>
      </w:pPr>
    </w:p>
    <w:p w:rsidR="0035001F" w:rsidRDefault="0035001F">
      <w:pPr>
        <w:rPr>
          <w:sz w:val="20"/>
        </w:rPr>
      </w:pPr>
    </w:p>
    <w:p w:rsidR="0035001F" w:rsidRDefault="0035001F">
      <w:pPr>
        <w:rPr>
          <w:sz w:val="20"/>
        </w:rPr>
      </w:pPr>
    </w:p>
    <w:p w:rsidR="0035001F" w:rsidRDefault="0035001F">
      <w:pPr>
        <w:rPr>
          <w:sz w:val="20"/>
        </w:rPr>
      </w:pPr>
    </w:p>
    <w:p w:rsidR="0035001F" w:rsidRDefault="0035001F">
      <w:pPr>
        <w:rPr>
          <w:sz w:val="20"/>
        </w:rPr>
      </w:pPr>
    </w:p>
    <w:p w:rsidR="00C010B1" w:rsidRDefault="00C010B1" w:rsidP="00BA5BBA">
      <w:pPr>
        <w:pStyle w:val="BodyText"/>
        <w:rPr>
          <w:color w:val="FFFFFF"/>
        </w:rPr>
      </w:pPr>
    </w:p>
    <w:p w:rsidR="00C010B1" w:rsidRDefault="00C010B1" w:rsidP="00BA5BBA">
      <w:pPr>
        <w:pStyle w:val="BodyText"/>
        <w:rPr>
          <w:color w:val="FFFFFF"/>
        </w:rPr>
      </w:pPr>
    </w:p>
    <w:p w:rsidR="002712B7" w:rsidRDefault="002712B7" w:rsidP="00BA5BBA">
      <w:pPr>
        <w:pStyle w:val="BodyText"/>
        <w:rPr>
          <w:color w:val="FFFFFF"/>
        </w:rPr>
      </w:pPr>
    </w:p>
    <w:p w:rsidR="002712B7" w:rsidRDefault="002712B7" w:rsidP="00BA5BBA">
      <w:pPr>
        <w:pStyle w:val="BodyText"/>
        <w:rPr>
          <w:color w:val="FFFFFF"/>
        </w:rPr>
      </w:pPr>
    </w:p>
    <w:p w:rsidR="003A02FC" w:rsidRDefault="003A02FC" w:rsidP="00BA5BBA">
      <w:pPr>
        <w:pStyle w:val="BodyText"/>
        <w:rPr>
          <w:color w:val="FFFFFF"/>
        </w:rPr>
      </w:pPr>
    </w:p>
    <w:p w:rsidR="003A02FC" w:rsidRDefault="003A02FC" w:rsidP="00BA5BBA">
      <w:pPr>
        <w:pStyle w:val="BodyText"/>
        <w:rPr>
          <w:color w:val="FFFFFF"/>
        </w:rPr>
      </w:pPr>
    </w:p>
    <w:p w:rsidR="0002536B" w:rsidRPr="00BA5BBA" w:rsidRDefault="00062EAC" w:rsidP="00BA5BBA">
      <w:pPr>
        <w:pStyle w:val="BodyText"/>
        <w:rPr>
          <w:rFonts w:ascii="Times New Roman"/>
        </w:rPr>
      </w:pPr>
      <w:r>
        <w:rPr>
          <w:noProof/>
          <w:lang w:val="en-GB" w:eastAsia="en-GB"/>
        </w:rPr>
        <mc:AlternateContent>
          <mc:Choice Requires="wpg">
            <w:drawing>
              <wp:anchor distT="0" distB="0" distL="114300" distR="114300" simplePos="0" relativeHeight="251657728" behindDoc="1" locked="0" layoutInCell="1" allowOverlap="1" wp14:anchorId="7731B79B" wp14:editId="495DA9AC">
                <wp:simplePos x="0" y="0"/>
                <wp:positionH relativeFrom="page">
                  <wp:posOffset>384175</wp:posOffset>
                </wp:positionH>
                <wp:positionV relativeFrom="page">
                  <wp:posOffset>361950</wp:posOffset>
                </wp:positionV>
                <wp:extent cx="9648825" cy="6842125"/>
                <wp:effectExtent l="3175" t="0" r="0" b="635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48825" cy="6842125"/>
                          <a:chOff x="605" y="570"/>
                          <a:chExt cx="15195" cy="10775"/>
                        </a:xfrm>
                      </wpg:grpSpPr>
                      <wps:wsp>
                        <wps:cNvPr id="7" name="Rectangle 4"/>
                        <wps:cNvSpPr>
                          <a:spLocks noChangeArrowheads="1"/>
                        </wps:cNvSpPr>
                        <wps:spPr bwMode="auto">
                          <a:xfrm>
                            <a:off x="605" y="1078"/>
                            <a:ext cx="15195" cy="8505"/>
                          </a:xfrm>
                          <a:prstGeom prst="rect">
                            <a:avLst/>
                          </a:prstGeom>
                          <a:solidFill>
                            <a:srgbClr val="61C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3"/>
                        <wps:cNvSpPr>
                          <a:spLocks/>
                        </wps:cNvSpPr>
                        <wps:spPr bwMode="auto">
                          <a:xfrm>
                            <a:off x="1035" y="570"/>
                            <a:ext cx="266" cy="10775"/>
                          </a:xfrm>
                          <a:custGeom>
                            <a:avLst/>
                            <a:gdLst>
                              <a:gd name="T0" fmla="+- 0 1284 1035"/>
                              <a:gd name="T1" fmla="*/ T0 w 266"/>
                              <a:gd name="T2" fmla="+- 0 8660 570"/>
                              <a:gd name="T3" fmla="*/ 8660 h 10775"/>
                              <a:gd name="T4" fmla="+- 0 1035 1035"/>
                              <a:gd name="T5" fmla="*/ T4 w 266"/>
                              <a:gd name="T6" fmla="+- 0 8840 570"/>
                              <a:gd name="T7" fmla="*/ 8840 h 10775"/>
                              <a:gd name="T8" fmla="+- 0 1035 1035"/>
                              <a:gd name="T9" fmla="*/ T8 w 266"/>
                              <a:gd name="T10" fmla="+- 0 9430 570"/>
                              <a:gd name="T11" fmla="*/ 9430 h 10775"/>
                              <a:gd name="T12" fmla="+- 0 1035 1035"/>
                              <a:gd name="T13" fmla="*/ T12 w 266"/>
                              <a:gd name="T14" fmla="+- 0 9570 570"/>
                              <a:gd name="T15" fmla="*/ 9570 h 10775"/>
                              <a:gd name="T16" fmla="+- 0 1035 1035"/>
                              <a:gd name="T17" fmla="*/ T16 w 266"/>
                              <a:gd name="T18" fmla="+- 0 10023 570"/>
                              <a:gd name="T19" fmla="*/ 10023 h 10775"/>
                              <a:gd name="T20" fmla="+- 0 1035 1035"/>
                              <a:gd name="T21" fmla="*/ T20 w 266"/>
                              <a:gd name="T22" fmla="+- 0 10160 570"/>
                              <a:gd name="T23" fmla="*/ 10160 h 10775"/>
                              <a:gd name="T24" fmla="+- 0 1035 1035"/>
                              <a:gd name="T25" fmla="*/ T24 w 266"/>
                              <a:gd name="T26" fmla="+- 0 10615 570"/>
                              <a:gd name="T27" fmla="*/ 10615 h 10775"/>
                              <a:gd name="T28" fmla="+- 0 1035 1035"/>
                              <a:gd name="T29" fmla="*/ T28 w 266"/>
                              <a:gd name="T30" fmla="+- 0 10753 570"/>
                              <a:gd name="T31" fmla="*/ 10753 h 10775"/>
                              <a:gd name="T32" fmla="+- 0 1035 1035"/>
                              <a:gd name="T33" fmla="*/ T32 w 266"/>
                              <a:gd name="T34" fmla="+- 0 11345 570"/>
                              <a:gd name="T35" fmla="*/ 11345 h 10775"/>
                              <a:gd name="T36" fmla="+- 0 1284 1035"/>
                              <a:gd name="T37" fmla="*/ T36 w 266"/>
                              <a:gd name="T38" fmla="+- 0 11345 570"/>
                              <a:gd name="T39" fmla="*/ 11345 h 10775"/>
                              <a:gd name="T40" fmla="+- 0 1284 1035"/>
                              <a:gd name="T41" fmla="*/ T40 w 266"/>
                              <a:gd name="T42" fmla="+- 0 10753 570"/>
                              <a:gd name="T43" fmla="*/ 10753 h 10775"/>
                              <a:gd name="T44" fmla="+- 0 1284 1035"/>
                              <a:gd name="T45" fmla="*/ T44 w 266"/>
                              <a:gd name="T46" fmla="+- 0 10436 570"/>
                              <a:gd name="T47" fmla="*/ 10436 h 10775"/>
                              <a:gd name="T48" fmla="+- 0 1284 1035"/>
                              <a:gd name="T49" fmla="*/ T48 w 266"/>
                              <a:gd name="T50" fmla="+- 0 10160 570"/>
                              <a:gd name="T51" fmla="*/ 10160 h 10775"/>
                              <a:gd name="T52" fmla="+- 0 1284 1035"/>
                              <a:gd name="T53" fmla="*/ T52 w 266"/>
                              <a:gd name="T54" fmla="+- 0 9843 570"/>
                              <a:gd name="T55" fmla="*/ 9843 h 10775"/>
                              <a:gd name="T56" fmla="+- 0 1284 1035"/>
                              <a:gd name="T57" fmla="*/ T56 w 266"/>
                              <a:gd name="T58" fmla="+- 0 9570 570"/>
                              <a:gd name="T59" fmla="*/ 9570 h 10775"/>
                              <a:gd name="T60" fmla="+- 0 1284 1035"/>
                              <a:gd name="T61" fmla="*/ T60 w 266"/>
                              <a:gd name="T62" fmla="+- 0 9250 570"/>
                              <a:gd name="T63" fmla="*/ 9250 h 10775"/>
                              <a:gd name="T64" fmla="+- 0 1284 1035"/>
                              <a:gd name="T65" fmla="*/ T64 w 266"/>
                              <a:gd name="T66" fmla="+- 0 8660 570"/>
                              <a:gd name="T67" fmla="*/ 8660 h 10775"/>
                              <a:gd name="T68" fmla="+- 0 1300 1035"/>
                              <a:gd name="T69" fmla="*/ T68 w 266"/>
                              <a:gd name="T70" fmla="+- 0 570 570"/>
                              <a:gd name="T71" fmla="*/ 570 h 10775"/>
                              <a:gd name="T72" fmla="+- 0 1051 1035"/>
                              <a:gd name="T73" fmla="*/ T72 w 266"/>
                              <a:gd name="T74" fmla="+- 0 570 570"/>
                              <a:gd name="T75" fmla="*/ 570 h 10775"/>
                              <a:gd name="T76" fmla="+- 0 1051 1035"/>
                              <a:gd name="T77" fmla="*/ T76 w 266"/>
                              <a:gd name="T78" fmla="+- 0 1233 570"/>
                              <a:gd name="T79" fmla="*/ 1233 h 10775"/>
                              <a:gd name="T80" fmla="+- 0 1051 1035"/>
                              <a:gd name="T81" fmla="*/ T80 w 266"/>
                              <a:gd name="T82" fmla="+- 0 1480 570"/>
                              <a:gd name="T83" fmla="*/ 1480 h 10775"/>
                              <a:gd name="T84" fmla="+- 0 1051 1035"/>
                              <a:gd name="T85" fmla="*/ T84 w 266"/>
                              <a:gd name="T86" fmla="+- 0 1893 570"/>
                              <a:gd name="T87" fmla="*/ 1893 h 10775"/>
                              <a:gd name="T88" fmla="+- 0 1051 1035"/>
                              <a:gd name="T89" fmla="*/ T88 w 266"/>
                              <a:gd name="T90" fmla="+- 0 2142 570"/>
                              <a:gd name="T91" fmla="*/ 2142 h 10775"/>
                              <a:gd name="T92" fmla="+- 0 1051 1035"/>
                              <a:gd name="T93" fmla="*/ T92 w 266"/>
                              <a:gd name="T94" fmla="+- 0 2555 570"/>
                              <a:gd name="T95" fmla="*/ 2555 h 10775"/>
                              <a:gd name="T96" fmla="+- 0 1051 1035"/>
                              <a:gd name="T97" fmla="*/ T96 w 266"/>
                              <a:gd name="T98" fmla="+- 0 2802 570"/>
                              <a:gd name="T99" fmla="*/ 2802 h 10775"/>
                              <a:gd name="T100" fmla="+- 0 1051 1035"/>
                              <a:gd name="T101" fmla="*/ T100 w 266"/>
                              <a:gd name="T102" fmla="+- 0 3215 570"/>
                              <a:gd name="T103" fmla="*/ 3215 h 10775"/>
                              <a:gd name="T104" fmla="+- 0 1051 1035"/>
                              <a:gd name="T105" fmla="*/ T104 w 266"/>
                              <a:gd name="T106" fmla="+- 0 3465 570"/>
                              <a:gd name="T107" fmla="*/ 3465 h 10775"/>
                              <a:gd name="T108" fmla="+- 0 1051 1035"/>
                              <a:gd name="T109" fmla="*/ T108 w 266"/>
                              <a:gd name="T110" fmla="+- 0 4125 570"/>
                              <a:gd name="T111" fmla="*/ 4125 h 10775"/>
                              <a:gd name="T112" fmla="+- 0 1300 1035"/>
                              <a:gd name="T113" fmla="*/ T112 w 266"/>
                              <a:gd name="T114" fmla="+- 0 3945 570"/>
                              <a:gd name="T115" fmla="*/ 3945 h 10775"/>
                              <a:gd name="T116" fmla="+- 0 1300 1035"/>
                              <a:gd name="T117" fmla="*/ T116 w 266"/>
                              <a:gd name="T118" fmla="+- 0 3285 570"/>
                              <a:gd name="T119" fmla="*/ 3285 h 10775"/>
                              <a:gd name="T120" fmla="+- 0 1300 1035"/>
                              <a:gd name="T121" fmla="*/ T120 w 266"/>
                              <a:gd name="T122" fmla="+- 0 3215 570"/>
                              <a:gd name="T123" fmla="*/ 3215 h 10775"/>
                              <a:gd name="T124" fmla="+- 0 1300 1035"/>
                              <a:gd name="T125" fmla="*/ T124 w 266"/>
                              <a:gd name="T126" fmla="+- 0 2622 570"/>
                              <a:gd name="T127" fmla="*/ 2622 h 10775"/>
                              <a:gd name="T128" fmla="+- 0 1300 1035"/>
                              <a:gd name="T129" fmla="*/ T128 w 266"/>
                              <a:gd name="T130" fmla="+- 0 2555 570"/>
                              <a:gd name="T131" fmla="*/ 2555 h 10775"/>
                              <a:gd name="T132" fmla="+- 0 1300 1035"/>
                              <a:gd name="T133" fmla="*/ T132 w 266"/>
                              <a:gd name="T134" fmla="+- 0 1962 570"/>
                              <a:gd name="T135" fmla="*/ 1962 h 10775"/>
                              <a:gd name="T136" fmla="+- 0 1300 1035"/>
                              <a:gd name="T137" fmla="*/ T136 w 266"/>
                              <a:gd name="T138" fmla="+- 0 1893 570"/>
                              <a:gd name="T139" fmla="*/ 1893 h 10775"/>
                              <a:gd name="T140" fmla="+- 0 1300 1035"/>
                              <a:gd name="T141" fmla="*/ T140 w 266"/>
                              <a:gd name="T142" fmla="+- 0 1300 570"/>
                              <a:gd name="T143" fmla="*/ 1300 h 10775"/>
                              <a:gd name="T144" fmla="+- 0 1300 1035"/>
                              <a:gd name="T145" fmla="*/ T144 w 266"/>
                              <a:gd name="T146" fmla="+- 0 1233 570"/>
                              <a:gd name="T147" fmla="*/ 1233 h 10775"/>
                              <a:gd name="T148" fmla="+- 0 1300 1035"/>
                              <a:gd name="T149" fmla="*/ T148 w 266"/>
                              <a:gd name="T150" fmla="+- 0 570 570"/>
                              <a:gd name="T151" fmla="*/ 570 h 107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66" h="10775">
                                <a:moveTo>
                                  <a:pt x="249" y="8090"/>
                                </a:moveTo>
                                <a:lnTo>
                                  <a:pt x="0" y="8270"/>
                                </a:lnTo>
                                <a:lnTo>
                                  <a:pt x="0" y="8860"/>
                                </a:lnTo>
                                <a:lnTo>
                                  <a:pt x="0" y="9000"/>
                                </a:lnTo>
                                <a:lnTo>
                                  <a:pt x="0" y="9453"/>
                                </a:lnTo>
                                <a:lnTo>
                                  <a:pt x="0" y="9590"/>
                                </a:lnTo>
                                <a:lnTo>
                                  <a:pt x="0" y="10045"/>
                                </a:lnTo>
                                <a:lnTo>
                                  <a:pt x="0" y="10183"/>
                                </a:lnTo>
                                <a:lnTo>
                                  <a:pt x="0" y="10775"/>
                                </a:lnTo>
                                <a:lnTo>
                                  <a:pt x="249" y="10775"/>
                                </a:lnTo>
                                <a:lnTo>
                                  <a:pt x="249" y="10183"/>
                                </a:lnTo>
                                <a:lnTo>
                                  <a:pt x="249" y="9866"/>
                                </a:lnTo>
                                <a:lnTo>
                                  <a:pt x="249" y="9590"/>
                                </a:lnTo>
                                <a:lnTo>
                                  <a:pt x="249" y="9273"/>
                                </a:lnTo>
                                <a:lnTo>
                                  <a:pt x="249" y="9000"/>
                                </a:lnTo>
                                <a:lnTo>
                                  <a:pt x="249" y="8680"/>
                                </a:lnTo>
                                <a:lnTo>
                                  <a:pt x="249" y="8090"/>
                                </a:lnTo>
                                <a:moveTo>
                                  <a:pt x="265" y="0"/>
                                </a:moveTo>
                                <a:lnTo>
                                  <a:pt x="16" y="0"/>
                                </a:lnTo>
                                <a:lnTo>
                                  <a:pt x="16" y="663"/>
                                </a:lnTo>
                                <a:lnTo>
                                  <a:pt x="16" y="910"/>
                                </a:lnTo>
                                <a:lnTo>
                                  <a:pt x="16" y="1323"/>
                                </a:lnTo>
                                <a:lnTo>
                                  <a:pt x="16" y="1572"/>
                                </a:lnTo>
                                <a:lnTo>
                                  <a:pt x="16" y="1985"/>
                                </a:lnTo>
                                <a:lnTo>
                                  <a:pt x="16" y="2232"/>
                                </a:lnTo>
                                <a:lnTo>
                                  <a:pt x="16" y="2645"/>
                                </a:lnTo>
                                <a:lnTo>
                                  <a:pt x="16" y="2895"/>
                                </a:lnTo>
                                <a:lnTo>
                                  <a:pt x="16" y="3555"/>
                                </a:lnTo>
                                <a:lnTo>
                                  <a:pt x="265" y="3375"/>
                                </a:lnTo>
                                <a:lnTo>
                                  <a:pt x="265" y="2715"/>
                                </a:lnTo>
                                <a:lnTo>
                                  <a:pt x="265" y="2645"/>
                                </a:lnTo>
                                <a:lnTo>
                                  <a:pt x="265" y="2052"/>
                                </a:lnTo>
                                <a:lnTo>
                                  <a:pt x="265" y="1985"/>
                                </a:lnTo>
                                <a:lnTo>
                                  <a:pt x="265" y="1392"/>
                                </a:lnTo>
                                <a:lnTo>
                                  <a:pt x="265" y="1323"/>
                                </a:lnTo>
                                <a:lnTo>
                                  <a:pt x="265" y="730"/>
                                </a:lnTo>
                                <a:lnTo>
                                  <a:pt x="265" y="663"/>
                                </a:lnTo>
                                <a:lnTo>
                                  <a:pt x="265" y="0"/>
                                </a:lnTo>
                              </a:path>
                            </a:pathLst>
                          </a:custGeom>
                          <a:solidFill>
                            <a:srgbClr val="EB1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3C7D5" id="Group 2" o:spid="_x0000_s1026" style="position:absolute;margin-left:30.25pt;margin-top:28.5pt;width:759.75pt;height:538.75pt;z-index:-251658752;mso-position-horizontal-relative:page;mso-position-vertical-relative:page" coordorigin="605,570" coordsize="15195,10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">
                <v:rect id="Rectangle 4" o:spid="_x0000_s1027" style="position:absolute;left:605;top:1078;width:15195;height:8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" fillcolor="#61c9e2" stroked="f"/>
                <v:shape id="AutoShape 3" o:spid="_x0000_s1028" style="position:absolute;left:1035;top:570;width:266;height:10775;visibility:visible;mso-wrap-style:square;v-text-anchor:top" coordsize="266,1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" path="m249,8090l,8270r,590l,9000r,453l,9590r,455l,10183r,592l249,10775r,-592l249,9866r,-276l249,9273r,-273l249,8680r,-590m265,l16,r,663l16,910r,413l16,1572r,413l16,2232r,413l16,2895r,660l265,3375r,-660l265,2645r,-593l265,1985r,-593l265,1323r,-593l265,663,265,e" fillcolor="#eb1c3b" stroked="f">
                  <v:path arrowok="t" o:connecttype="custom" o:connectlocs="249,8660;0,8840;0,9430;0,9570;0,10023;0,10160;0,10615;0,10753;0,11345;249,11345;249,10753;249,10436;249,10160;249,9843;249,9570;249,9250;249,8660;265,570;16,570;16,1233;16,1480;16,1893;16,2142;16,2555;16,2802;16,3215;16,3465;16,4125;265,3945;265,3285;265,3215;265,2622;265,2555;265,1962;265,1893;265,1300;265,1233;265,570" o:connectangles="0,0,0,0,0,0,0,0,0,0,0,0,0,0,0,0,0,0,0,0,0,0,0,0,0,0,0,0,0,0,0,0,0,0,0,0,0,0"/>
                </v:shape>
                <w10:wrap anchorx="page" anchory="page"/>
              </v:group>
            </w:pict>
          </mc:Fallback>
        </mc:AlternateContent>
      </w:r>
      <w:r w:rsidR="00C010B1">
        <w:rPr>
          <w:color w:val="FFFFFF"/>
        </w:rPr>
        <w:t>Li</w:t>
      </w:r>
      <w:r w:rsidR="00E757CB">
        <w:rPr>
          <w:color w:val="FFFFFF"/>
        </w:rPr>
        <w:t>mited liability partnership registered in England and Wales under number OC305127, is a member of BDO International Limited, a UK company limited by guarantee, and forms part of the international BDO network of independent member firms. A list of members' names is open to inspection at our registered office, 55 Baker Street, London W1U 7EU. BDO LLP is authorised and regulated by the Financial Services Authority to conduct investment business.</w:t>
      </w:r>
    </w:p>
    <w:p w:rsidR="0002536B" w:rsidRDefault="00E757CB" w:rsidP="00C010B1">
      <w:pPr>
        <w:pStyle w:val="BodyText"/>
        <w:spacing w:before="120"/>
        <w:ind w:right="5367"/>
      </w:pPr>
      <w:r>
        <w:rPr>
          <w:color w:val="FFFFFF"/>
        </w:rPr>
        <w:t>BDO is the brand name of the BDO network and for each of the BDO Member Firms.</w:t>
      </w:r>
    </w:p>
    <w:p w:rsidR="0002536B" w:rsidRDefault="00E757CB" w:rsidP="00C010B1">
      <w:pPr>
        <w:pStyle w:val="BodyText"/>
        <w:spacing w:before="154" w:line="276" w:lineRule="auto"/>
        <w:ind w:right="5533"/>
      </w:pPr>
      <w:r>
        <w:rPr>
          <w:color w:val="FFFFFF"/>
        </w:rPr>
        <w:t>BDO Northern Ireland, a partnership formed in and under the laws of Northern Ireland, is licensed to operate within the international BDO network of independent member firms.</w:t>
      </w:r>
    </w:p>
    <w:p w:rsidR="0002536B" w:rsidRDefault="00E757CB" w:rsidP="00C010B1">
      <w:pPr>
        <w:pStyle w:val="BodyText"/>
        <w:spacing w:before="120"/>
        <w:ind w:right="5367"/>
      </w:pPr>
      <w:r>
        <w:rPr>
          <w:color w:val="FFFFFF"/>
        </w:rPr>
        <w:t>Copyright ©201</w:t>
      </w:r>
      <w:r w:rsidR="003A02FC">
        <w:rPr>
          <w:color w:val="FFFFFF"/>
        </w:rPr>
        <w:t>8</w:t>
      </w:r>
      <w:r>
        <w:rPr>
          <w:color w:val="FFFFFF"/>
        </w:rPr>
        <w:t xml:space="preserve"> BDO LLP. All rights reserved.</w:t>
      </w:r>
    </w:p>
    <w:p w:rsidR="0002536B" w:rsidRDefault="007D4A65">
      <w:pPr>
        <w:pStyle w:val="Heading2"/>
        <w:spacing w:before="154"/>
        <w:ind w:left="110" w:right="5367"/>
      </w:pPr>
      <w:hyperlink r:id="rId24">
        <w:r w:rsidR="00E757CB">
          <w:rPr>
            <w:color w:val="FFFFFF"/>
          </w:rPr>
          <w:t>www.bdo.co.uk</w:t>
        </w:r>
      </w:hyperlink>
    </w:p>
    <w:sectPr w:rsidR="0002536B" w:rsidSect="005F0615">
      <w:headerReference w:type="default" r:id="rId25"/>
      <w:pgSz w:w="16850" w:h="11910" w:orient="landscape"/>
      <w:pgMar w:top="1100" w:right="2420" w:bottom="280" w:left="9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B93" w:rsidRDefault="00436B93">
      <w:r>
        <w:separator/>
      </w:r>
    </w:p>
  </w:endnote>
  <w:endnote w:type="continuationSeparator" w:id="0">
    <w:p w:rsidR="00436B93" w:rsidRDefault="0043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F9" w:rsidRDefault="009A7DF9">
    <w:pPr>
      <w:pStyle w:val="BodyText"/>
      <w:spacing w:line="14" w:lineRule="auto"/>
    </w:pPr>
    <w:r>
      <w:rPr>
        <w:noProof/>
        <w:lang w:val="en-GB" w:eastAsia="en-GB"/>
      </w:rPr>
      <mc:AlternateContent>
        <mc:Choice Requires="wps">
          <w:drawing>
            <wp:anchor distT="0" distB="0" distL="114300" distR="114300" simplePos="0" relativeHeight="251661312" behindDoc="1" locked="0" layoutInCell="1" allowOverlap="1" wp14:anchorId="735044DB" wp14:editId="696E8742">
              <wp:simplePos x="0" y="0"/>
              <wp:positionH relativeFrom="page">
                <wp:posOffset>5598795</wp:posOffset>
              </wp:positionH>
              <wp:positionV relativeFrom="page">
                <wp:posOffset>7322498</wp:posOffset>
              </wp:positionV>
              <wp:extent cx="157480" cy="127635"/>
              <wp:effectExtent l="0" t="0" r="13970" b="57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DF9" w:rsidRDefault="009A7DF9" w:rsidP="00680896">
                          <w:pPr>
                            <w:spacing w:line="186" w:lineRule="exact"/>
                            <w:ind w:left="40"/>
                            <w:rPr>
                              <w:rFonts w:ascii="Trebuchet MS"/>
                              <w:sz w:val="16"/>
                            </w:rPr>
                          </w:pPr>
                          <w:r>
                            <w:fldChar w:fldCharType="begin"/>
                          </w:r>
                          <w:r>
                            <w:rPr>
                              <w:rFonts w:ascii="Trebuchet MS"/>
                              <w:color w:val="EC1A3A"/>
                              <w:sz w:val="16"/>
                            </w:rPr>
                            <w:instrText xml:space="preserve"> PAGE </w:instrText>
                          </w:r>
                          <w:r>
                            <w:fldChar w:fldCharType="separate"/>
                          </w:r>
                          <w:r w:rsidR="007D4A65">
                            <w:rPr>
                              <w:rFonts w:ascii="Trebuchet MS"/>
                              <w:noProof/>
                              <w:color w:val="EC1A3A"/>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044DB" id="_x0000_t202" coordsize="21600,21600" o:spt="202" path="m,l,21600r21600,l21600,xe">
              <v:stroke joinstyle="miter"/>
              <v:path gradientshapeok="t" o:connecttype="rect"/>
            </v:shapetype>
            <v:shape id="Text Box 14" o:spid="_x0000_s1035" type="#_x0000_t202" style="position:absolute;margin-left:440.85pt;margin-top:576.55pt;width:12.4pt;height:10.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8uerw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" filled="f" stroked="f">
              <v:textbox inset="0,0,0,0">
                <w:txbxContent>
                  <w:p w:rsidR="009A7DF9" w:rsidRDefault="009A7DF9" w:rsidP="00680896">
                    <w:pPr>
                      <w:spacing w:line="186" w:lineRule="exact"/>
                      <w:ind w:left="40"/>
                      <w:rPr>
                        <w:rFonts w:ascii="Trebuchet MS"/>
                        <w:sz w:val="16"/>
                      </w:rPr>
                    </w:pPr>
                    <w:r>
                      <w:fldChar w:fldCharType="begin"/>
                    </w:r>
                    <w:r>
                      <w:rPr>
                        <w:rFonts w:ascii="Trebuchet MS"/>
                        <w:color w:val="EC1A3A"/>
                        <w:sz w:val="16"/>
                      </w:rPr>
                      <w:instrText xml:space="preserve"> PAGE </w:instrText>
                    </w:r>
                    <w:r>
                      <w:fldChar w:fldCharType="separate"/>
                    </w:r>
                    <w:r w:rsidR="007D4A65">
                      <w:rPr>
                        <w:rFonts w:ascii="Trebuchet MS"/>
                        <w:noProof/>
                        <w:color w:val="EC1A3A"/>
                        <w:sz w:val="16"/>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F9" w:rsidRDefault="009A7DF9">
    <w:pPr>
      <w:pStyle w:val="BodyText"/>
      <w:spacing w:line="14" w:lineRule="auto"/>
    </w:pPr>
    <w:r>
      <w:rPr>
        <w:noProof/>
        <w:lang w:val="en-GB" w:eastAsia="en-GB"/>
      </w:rPr>
      <mc:AlternateContent>
        <mc:Choice Requires="wps">
          <w:drawing>
            <wp:anchor distT="0" distB="0" distL="114300" distR="114300" simplePos="0" relativeHeight="503280104" behindDoc="1" locked="0" layoutInCell="1" allowOverlap="1" wp14:anchorId="7F8BB075" wp14:editId="2CFD65AD">
              <wp:simplePos x="0" y="0"/>
              <wp:positionH relativeFrom="page">
                <wp:posOffset>5276850</wp:posOffset>
              </wp:positionH>
              <wp:positionV relativeFrom="page">
                <wp:posOffset>6979285</wp:posOffset>
              </wp:positionV>
              <wp:extent cx="157480" cy="12763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DF9" w:rsidRDefault="009A7DF9">
                          <w:pPr>
                            <w:spacing w:line="186" w:lineRule="exact"/>
                            <w:ind w:left="40"/>
                            <w:rPr>
                              <w:rFonts w:ascii="Trebuchet MS"/>
                              <w:sz w:val="16"/>
                            </w:rPr>
                          </w:pPr>
                          <w:r>
                            <w:fldChar w:fldCharType="begin"/>
                          </w:r>
                          <w:r>
                            <w:rPr>
                              <w:rFonts w:ascii="Trebuchet MS"/>
                              <w:color w:val="EC1A3A"/>
                              <w:sz w:val="16"/>
                            </w:rPr>
                            <w:instrText xml:space="preserve"> PAGE </w:instrText>
                          </w:r>
                          <w:r>
                            <w:fldChar w:fldCharType="separate"/>
                          </w:r>
                          <w:r w:rsidR="007D4A65">
                            <w:rPr>
                              <w:rFonts w:ascii="Trebuchet MS"/>
                              <w:noProof/>
                              <w:color w:val="EC1A3A"/>
                              <w:sz w:val="16"/>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BB075" id="_x0000_t202" coordsize="21600,21600" o:spt="202" path="m,l,21600r21600,l21600,xe">
              <v:stroke joinstyle="miter"/>
              <v:path gradientshapeok="t" o:connecttype="rect"/>
            </v:shapetype>
            <v:shape id="Text Box 2" o:spid="_x0000_s1037" type="#_x0000_t202" style="position:absolute;margin-left:415.5pt;margin-top:549.55pt;width:12.4pt;height:10.05pt;z-index:-3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V4rw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" filled="f" stroked="f">
              <v:textbox inset="0,0,0,0">
                <w:txbxContent>
                  <w:p w:rsidR="009A7DF9" w:rsidRDefault="009A7DF9">
                    <w:pPr>
                      <w:spacing w:line="186" w:lineRule="exact"/>
                      <w:ind w:left="40"/>
                      <w:rPr>
                        <w:rFonts w:ascii="Trebuchet MS"/>
                        <w:sz w:val="16"/>
                      </w:rPr>
                    </w:pPr>
                    <w:r>
                      <w:fldChar w:fldCharType="begin"/>
                    </w:r>
                    <w:r>
                      <w:rPr>
                        <w:rFonts w:ascii="Trebuchet MS"/>
                        <w:color w:val="EC1A3A"/>
                        <w:sz w:val="16"/>
                      </w:rPr>
                      <w:instrText xml:space="preserve"> PAGE </w:instrText>
                    </w:r>
                    <w:r>
                      <w:fldChar w:fldCharType="separate"/>
                    </w:r>
                    <w:r w:rsidR="007D4A65">
                      <w:rPr>
                        <w:rFonts w:ascii="Trebuchet MS"/>
                        <w:noProof/>
                        <w:color w:val="EC1A3A"/>
                        <w:sz w:val="16"/>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F9" w:rsidRDefault="009A7DF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B93" w:rsidRDefault="00436B93">
      <w:r>
        <w:separator/>
      </w:r>
    </w:p>
  </w:footnote>
  <w:footnote w:type="continuationSeparator" w:id="0">
    <w:p w:rsidR="00436B93" w:rsidRDefault="00436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F9" w:rsidRDefault="009A7DF9">
    <w:pPr>
      <w:pStyle w:val="BodyText"/>
      <w:spacing w:line="14" w:lineRule="auto"/>
    </w:pPr>
    <w:r>
      <w:rPr>
        <w:noProof/>
        <w:lang w:val="en-GB" w:eastAsia="en-GB"/>
      </w:rPr>
      <mc:AlternateContent>
        <mc:Choice Requires="wps">
          <w:drawing>
            <wp:anchor distT="0" distB="0" distL="114300" distR="114300" simplePos="0" relativeHeight="251657216" behindDoc="1" locked="0" layoutInCell="1" allowOverlap="1" wp14:anchorId="1CFF6933" wp14:editId="0D7388EC">
              <wp:simplePos x="0" y="0"/>
              <wp:positionH relativeFrom="page">
                <wp:posOffset>5339715</wp:posOffset>
              </wp:positionH>
              <wp:positionV relativeFrom="page">
                <wp:posOffset>7089140</wp:posOffset>
              </wp:positionV>
              <wp:extent cx="59055" cy="234315"/>
              <wp:effectExtent l="0" t="0" r="1714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DF9" w:rsidRDefault="009A7DF9">
                          <w:pPr>
                            <w:spacing w:line="186" w:lineRule="exact"/>
                            <w:ind w:left="20"/>
                            <w:rPr>
                              <w:rFonts w:ascii="Trebuchet MS"/>
                              <w:color w:val="EC1A3A"/>
                              <w:sz w:val="16"/>
                            </w:rPr>
                          </w:pPr>
                        </w:p>
                        <w:p w:rsidR="009A7DF9" w:rsidRDefault="009A7DF9">
                          <w:pPr>
                            <w:spacing w:line="186" w:lineRule="exact"/>
                            <w:ind w:left="20"/>
                            <w:rPr>
                              <w:rFonts w:ascii="Trebuchet MS"/>
                              <w:color w:val="EC1A3A"/>
                              <w:sz w:val="16"/>
                            </w:rPr>
                          </w:pPr>
                        </w:p>
                        <w:p w:rsidR="009A7DF9" w:rsidRDefault="009A7DF9">
                          <w:pPr>
                            <w:spacing w:line="186" w:lineRule="exact"/>
                            <w:ind w:left="20"/>
                            <w:rPr>
                              <w:rFonts w:ascii="Trebuchet MS"/>
                              <w:color w:val="EC1A3A"/>
                              <w:sz w:val="16"/>
                            </w:rPr>
                          </w:pPr>
                        </w:p>
                        <w:p w:rsidR="009A7DF9" w:rsidRDefault="009A7DF9">
                          <w:pPr>
                            <w:spacing w:line="186" w:lineRule="exact"/>
                            <w:ind w:left="20"/>
                            <w:rPr>
                              <w:rFonts w:ascii="Trebuchet MS"/>
                              <w:color w:val="EC1A3A"/>
                              <w:sz w:val="16"/>
                            </w:rPr>
                          </w:pPr>
                        </w:p>
                        <w:p w:rsidR="009A7DF9" w:rsidRDefault="009A7DF9">
                          <w:pPr>
                            <w:spacing w:line="186" w:lineRule="exact"/>
                            <w:ind w:left="20"/>
                            <w:rPr>
                              <w:rFonts w:ascii="Trebuchet MS"/>
                              <w:sz w:val="16"/>
                            </w:rPr>
                          </w:pPr>
                          <w:r>
                            <w:rPr>
                              <w:rFonts w:ascii="Trebuchet MS"/>
                              <w:color w:val="EC1A3A"/>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F6933" id="_x0000_t202" coordsize="21600,21600" o:spt="202" path="m,l,21600r21600,l21600,xe">
              <v:stroke joinstyle="miter"/>
              <v:path gradientshapeok="t" o:connecttype="rect"/>
            </v:shapetype>
            <v:shape id="Text Box 4" o:spid="_x0000_s1033" type="#_x0000_t202" style="position:absolute;margin-left:420.45pt;margin-top:558.2pt;width:4.65pt;height:1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bqwIAAKc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" filled="f" stroked="f">
              <v:textbox inset="0,0,0,0">
                <w:txbxContent>
                  <w:p w:rsidR="009A7DF9" w:rsidRDefault="009A7DF9">
                    <w:pPr>
                      <w:spacing w:line="186" w:lineRule="exact"/>
                      <w:ind w:left="20"/>
                      <w:rPr>
                        <w:rFonts w:ascii="Trebuchet MS"/>
                        <w:color w:val="EC1A3A"/>
                        <w:sz w:val="16"/>
                      </w:rPr>
                    </w:pPr>
                  </w:p>
                  <w:p w:rsidR="009A7DF9" w:rsidRDefault="009A7DF9">
                    <w:pPr>
                      <w:spacing w:line="186" w:lineRule="exact"/>
                      <w:ind w:left="20"/>
                      <w:rPr>
                        <w:rFonts w:ascii="Trebuchet MS"/>
                        <w:color w:val="EC1A3A"/>
                        <w:sz w:val="16"/>
                      </w:rPr>
                    </w:pPr>
                  </w:p>
                  <w:p w:rsidR="009A7DF9" w:rsidRDefault="009A7DF9">
                    <w:pPr>
                      <w:spacing w:line="186" w:lineRule="exact"/>
                      <w:ind w:left="20"/>
                      <w:rPr>
                        <w:rFonts w:ascii="Trebuchet MS"/>
                        <w:color w:val="EC1A3A"/>
                        <w:sz w:val="16"/>
                      </w:rPr>
                    </w:pPr>
                  </w:p>
                  <w:p w:rsidR="009A7DF9" w:rsidRDefault="009A7DF9">
                    <w:pPr>
                      <w:spacing w:line="186" w:lineRule="exact"/>
                      <w:ind w:left="20"/>
                      <w:rPr>
                        <w:rFonts w:ascii="Trebuchet MS"/>
                        <w:color w:val="EC1A3A"/>
                        <w:sz w:val="16"/>
                      </w:rPr>
                    </w:pPr>
                  </w:p>
                  <w:p w:rsidR="009A7DF9" w:rsidRDefault="009A7DF9">
                    <w:pPr>
                      <w:spacing w:line="186" w:lineRule="exact"/>
                      <w:ind w:left="20"/>
                      <w:rPr>
                        <w:rFonts w:ascii="Trebuchet MS"/>
                        <w:sz w:val="16"/>
                      </w:rPr>
                    </w:pPr>
                    <w:r>
                      <w:rPr>
                        <w:rFonts w:ascii="Trebuchet MS"/>
                        <w:color w:val="EC1A3A"/>
                        <w:sz w:val="16"/>
                      </w:rPr>
                      <w:t>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5168" behindDoc="1" locked="0" layoutInCell="1" allowOverlap="1" wp14:anchorId="24586C79" wp14:editId="6F463446">
              <wp:simplePos x="0" y="0"/>
              <wp:positionH relativeFrom="page">
                <wp:posOffset>695325</wp:posOffset>
              </wp:positionH>
              <wp:positionV relativeFrom="page">
                <wp:posOffset>192908</wp:posOffset>
              </wp:positionV>
              <wp:extent cx="7663815" cy="381000"/>
              <wp:effectExtent l="0" t="0" r="133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381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DF9" w:rsidRDefault="009A7DF9">
                          <w:pPr>
                            <w:spacing w:line="592" w:lineRule="exact"/>
                            <w:ind w:left="20" w:right="-12"/>
                            <w:rPr>
                              <w:b/>
                              <w:sz w:val="56"/>
                            </w:rPr>
                          </w:pPr>
                          <w:r>
                            <w:rPr>
                              <w:b/>
                              <w:color w:val="EC1A3A"/>
                              <w:sz w:val="56"/>
                            </w:rPr>
                            <w:t>INTRODUCTION AND EXECUTIVE 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86C79" id="Text Box 5" o:spid="_x0000_s1034" type="#_x0000_t202" style="position:absolute;margin-left:54.75pt;margin-top:15.2pt;width:603.45pt;height:3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" filled="f" stroked="f">
              <v:textbox inset="0,0,0,0">
                <w:txbxContent>
                  <w:p w:rsidR="009A7DF9" w:rsidRDefault="009A7DF9">
                    <w:pPr>
                      <w:spacing w:line="592" w:lineRule="exact"/>
                      <w:ind w:left="20" w:right="-12"/>
                      <w:rPr>
                        <w:b/>
                        <w:sz w:val="56"/>
                      </w:rPr>
                    </w:pPr>
                    <w:r>
                      <w:rPr>
                        <w:b/>
                        <w:color w:val="EC1A3A"/>
                        <w:sz w:val="56"/>
                      </w:rPr>
                      <w:t>INTRODUCTION AND EXECUTIVE SUMMARY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F9" w:rsidRDefault="009A7DF9">
    <w:pPr>
      <w:pStyle w:val="BodyText"/>
      <w:spacing w:line="14" w:lineRule="auto"/>
    </w:pPr>
    <w:r>
      <w:rPr>
        <w:noProof/>
        <w:lang w:val="en-GB" w:eastAsia="en-GB"/>
      </w:rPr>
      <mc:AlternateContent>
        <mc:Choice Requires="wps">
          <w:drawing>
            <wp:anchor distT="0" distB="0" distL="114300" distR="114300" simplePos="0" relativeHeight="503282176" behindDoc="1" locked="0" layoutInCell="1" allowOverlap="1" wp14:anchorId="551A652C" wp14:editId="70A831CE">
              <wp:simplePos x="0" y="0"/>
              <wp:positionH relativeFrom="page">
                <wp:posOffset>563526</wp:posOffset>
              </wp:positionH>
              <wp:positionV relativeFrom="page">
                <wp:posOffset>499730</wp:posOffset>
              </wp:positionV>
              <wp:extent cx="9643730" cy="381000"/>
              <wp:effectExtent l="0" t="0" r="1524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37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DF9" w:rsidRDefault="009A7DF9" w:rsidP="00512C8F">
                          <w:pPr>
                            <w:spacing w:line="592" w:lineRule="exact"/>
                            <w:ind w:left="20" w:right="-10"/>
                            <w:rPr>
                              <w:b/>
                              <w:sz w:val="56"/>
                            </w:rPr>
                          </w:pPr>
                          <w:r>
                            <w:rPr>
                              <w:b/>
                              <w:color w:val="EC1A3A"/>
                              <w:sz w:val="56"/>
                            </w:rPr>
                            <w:t xml:space="preserve">RECOMMENDATIONS COMPLETE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A652C" id="_x0000_t202" coordsize="21600,21600" o:spt="202" path="m,l,21600r21600,l21600,xe">
              <v:stroke joinstyle="miter"/>
              <v:path gradientshapeok="t" o:connecttype="rect"/>
            </v:shapetype>
            <v:shape id="Text Box 37" o:spid="_x0000_s1036" type="#_x0000_t202" style="position:absolute;margin-left:44.35pt;margin-top:39.35pt;width:759.35pt;height:30pt;z-index:-3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" filled="f" stroked="f">
              <v:textbox inset="0,0,0,0">
                <w:txbxContent>
                  <w:p w:rsidR="009A7DF9" w:rsidRDefault="009A7DF9" w:rsidP="00512C8F">
                    <w:pPr>
                      <w:spacing w:line="592" w:lineRule="exact"/>
                      <w:ind w:left="20" w:right="-10"/>
                      <w:rPr>
                        <w:b/>
                        <w:sz w:val="56"/>
                      </w:rPr>
                    </w:pPr>
                    <w:r>
                      <w:rPr>
                        <w:b/>
                        <w:color w:val="EC1A3A"/>
                        <w:sz w:val="56"/>
                      </w:rPr>
                      <w:t xml:space="preserve">RECOMMENDATIONS COMPLETE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F9" w:rsidRDefault="009A7DF9">
    <w:pPr>
      <w:pStyle w:val="BodyText"/>
      <w:spacing w:line="14" w:lineRule="auto"/>
    </w:pPr>
    <w:r>
      <w:rPr>
        <w:noProof/>
        <w:lang w:val="en-GB" w:eastAsia="en-GB"/>
      </w:rPr>
      <mc:AlternateContent>
        <mc:Choice Requires="wps">
          <w:drawing>
            <wp:anchor distT="0" distB="0" distL="114300" distR="114300" simplePos="0" relativeHeight="251659264" behindDoc="1" locked="0" layoutInCell="1" allowOverlap="1" wp14:anchorId="36F94AA8" wp14:editId="14B1D578">
              <wp:simplePos x="0" y="0"/>
              <wp:positionH relativeFrom="page">
                <wp:posOffset>563163</wp:posOffset>
              </wp:positionH>
              <wp:positionV relativeFrom="page">
                <wp:posOffset>500677</wp:posOffset>
              </wp:positionV>
              <wp:extent cx="6163310" cy="381000"/>
              <wp:effectExtent l="0" t="0" r="889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DF9" w:rsidRDefault="009A7DF9" w:rsidP="00512C8F">
                          <w:pPr>
                            <w:spacing w:line="592" w:lineRule="exact"/>
                            <w:ind w:left="20" w:right="-10"/>
                            <w:rPr>
                              <w:b/>
                              <w:sz w:val="56"/>
                            </w:rPr>
                          </w:pPr>
                          <w:r>
                            <w:rPr>
                              <w:b/>
                              <w:color w:val="EC1A3A"/>
                              <w:sz w:val="56"/>
                            </w:rPr>
                            <w:t>RECOMMENDATIONS INCOMPLETE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94AA8" id="_x0000_t202" coordsize="21600,21600" o:spt="202" path="m,l,21600r21600,l21600,xe">
              <v:stroke joinstyle="miter"/>
              <v:path gradientshapeok="t" o:connecttype="rect"/>
            </v:shapetype>
            <v:shape id="Text Box 9" o:spid="_x0000_s1038" type="#_x0000_t202" style="position:absolute;margin-left:44.35pt;margin-top:39.4pt;width:485.3pt;height:3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" filled="f" stroked="f">
              <v:textbox inset="0,0,0,0">
                <w:txbxContent>
                  <w:p w:rsidR="009A7DF9" w:rsidRDefault="009A7DF9" w:rsidP="00512C8F">
                    <w:pPr>
                      <w:spacing w:line="592" w:lineRule="exact"/>
                      <w:ind w:left="20" w:right="-10"/>
                      <w:rPr>
                        <w:b/>
                        <w:sz w:val="56"/>
                      </w:rPr>
                    </w:pPr>
                    <w:r>
                      <w:rPr>
                        <w:b/>
                        <w:color w:val="EC1A3A"/>
                        <w:sz w:val="56"/>
                      </w:rPr>
                      <w:t>RECOMMENDATIONS INCOMPLETE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F9" w:rsidRDefault="009A7DF9">
    <w:pPr>
      <w:pStyle w:val="BodyText"/>
      <w:spacing w:line="14" w:lineRule="auto"/>
      <w:rPr>
        <w:sz w:val="2"/>
      </w:rPr>
    </w:pPr>
    <w:r>
      <w:rPr>
        <w:noProof/>
        <w:lang w:val="en-GB" w:eastAsia="en-GB"/>
      </w:rPr>
      <mc:AlternateContent>
        <mc:Choice Requires="wps">
          <w:drawing>
            <wp:anchor distT="0" distB="0" distL="114300" distR="114300" simplePos="0" relativeHeight="503284224" behindDoc="1" locked="0" layoutInCell="1" allowOverlap="1" wp14:anchorId="332F6192" wp14:editId="3BBEE06D">
              <wp:simplePos x="0" y="0"/>
              <wp:positionH relativeFrom="page">
                <wp:posOffset>396875</wp:posOffset>
              </wp:positionH>
              <wp:positionV relativeFrom="page">
                <wp:posOffset>161925</wp:posOffset>
              </wp:positionV>
              <wp:extent cx="6163310" cy="381000"/>
              <wp:effectExtent l="0" t="0" r="889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DF9" w:rsidRDefault="009A7DF9" w:rsidP="00D66263">
                          <w:pPr>
                            <w:spacing w:line="592" w:lineRule="exact"/>
                            <w:ind w:left="20" w:right="-10"/>
                            <w:rPr>
                              <w:b/>
                              <w:sz w:val="56"/>
                            </w:rPr>
                          </w:pPr>
                          <w:r>
                            <w:rPr>
                              <w:b/>
                              <w:color w:val="EC1A3A"/>
                              <w:sz w:val="56"/>
                            </w:rPr>
                            <w:t>RECOMMENDATIONS REMOVED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F6192" id="_x0000_t202" coordsize="21600,21600" o:spt="202" path="m,l,21600r21600,l21600,xe">
              <v:stroke joinstyle="miter"/>
              <v:path gradientshapeok="t" o:connecttype="rect"/>
            </v:shapetype>
            <v:shape id="Text Box 3" o:spid="_x0000_s1039" type="#_x0000_t202" style="position:absolute;margin-left:31.25pt;margin-top:12.75pt;width:485.3pt;height:30pt;z-index:-3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" filled="f" stroked="f">
              <v:textbox inset="0,0,0,0">
                <w:txbxContent>
                  <w:p w:rsidR="009A7DF9" w:rsidRDefault="009A7DF9" w:rsidP="00D66263">
                    <w:pPr>
                      <w:spacing w:line="592" w:lineRule="exact"/>
                      <w:ind w:left="20" w:right="-10"/>
                      <w:rPr>
                        <w:b/>
                        <w:sz w:val="56"/>
                      </w:rPr>
                    </w:pPr>
                    <w:r>
                      <w:rPr>
                        <w:b/>
                        <w:color w:val="EC1A3A"/>
                        <w:sz w:val="56"/>
                      </w:rPr>
                      <w:t>RECOMMENDATIONS REMOVED</w:t>
                    </w:r>
                  </w:p>
                </w:txbxContent>
              </v:textbox>
              <w10:wrap anchorx="page" anchory="page"/>
            </v:shape>
          </w:pict>
        </mc:Fallback>
      </mc:AlternateContent>
    </w:r>
    <w:r>
      <w:rPr>
        <w:sz w:val="2"/>
      </w:rPr>
      <w:t>Re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F9" w:rsidRDefault="009A7DF9">
    <w:pPr>
      <w:pStyle w:val="BodyText"/>
      <w:spacing w:line="14" w:lineRule="auto"/>
      <w:rPr>
        <w:sz w:val="2"/>
      </w:rPr>
    </w:pPr>
    <w:r>
      <w:rPr>
        <w:sz w:val="2"/>
      </w:rPr>
      <w:t>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3DE8"/>
    <w:multiLevelType w:val="hybridMultilevel"/>
    <w:tmpl w:val="6D782CFC"/>
    <w:lvl w:ilvl="0" w:tplc="0809000F">
      <w:start w:val="1"/>
      <w:numFmt w:val="decimal"/>
      <w:lvlText w:val="%1."/>
      <w:lvlJc w:val="left"/>
      <w:pPr>
        <w:ind w:left="720" w:hanging="360"/>
      </w:pPr>
      <w:rPr>
        <w:rFonts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12A97"/>
    <w:multiLevelType w:val="hybridMultilevel"/>
    <w:tmpl w:val="3120E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7F3EC5"/>
    <w:multiLevelType w:val="hybridMultilevel"/>
    <w:tmpl w:val="E85246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65365B"/>
    <w:multiLevelType w:val="hybridMultilevel"/>
    <w:tmpl w:val="7C901D86"/>
    <w:lvl w:ilvl="0" w:tplc="282EB286">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F38A6"/>
    <w:multiLevelType w:val="hybridMultilevel"/>
    <w:tmpl w:val="E196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23B71"/>
    <w:multiLevelType w:val="hybridMultilevel"/>
    <w:tmpl w:val="22E036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034D89"/>
    <w:multiLevelType w:val="hybridMultilevel"/>
    <w:tmpl w:val="A61E6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AE66C6"/>
    <w:multiLevelType w:val="hybridMultilevel"/>
    <w:tmpl w:val="1D164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F478A0"/>
    <w:multiLevelType w:val="hybridMultilevel"/>
    <w:tmpl w:val="EB2A3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3E0B22"/>
    <w:multiLevelType w:val="hybridMultilevel"/>
    <w:tmpl w:val="98A0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222000"/>
    <w:multiLevelType w:val="hybridMultilevel"/>
    <w:tmpl w:val="D44C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262D76"/>
    <w:multiLevelType w:val="hybridMultilevel"/>
    <w:tmpl w:val="AB7C68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C934DB5"/>
    <w:multiLevelType w:val="hybridMultilevel"/>
    <w:tmpl w:val="3870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7D03FF"/>
    <w:multiLevelType w:val="hybridMultilevel"/>
    <w:tmpl w:val="1842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D36BA7"/>
    <w:multiLevelType w:val="hybridMultilevel"/>
    <w:tmpl w:val="65226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443EF3"/>
    <w:multiLevelType w:val="hybridMultilevel"/>
    <w:tmpl w:val="888E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92606"/>
    <w:multiLevelType w:val="hybridMultilevel"/>
    <w:tmpl w:val="E04A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3368D1"/>
    <w:multiLevelType w:val="hybridMultilevel"/>
    <w:tmpl w:val="CE2E3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94D089D"/>
    <w:multiLevelType w:val="hybridMultilevel"/>
    <w:tmpl w:val="DA3A9D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144AE1"/>
    <w:multiLevelType w:val="hybridMultilevel"/>
    <w:tmpl w:val="CA04B62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2824A14"/>
    <w:multiLevelType w:val="hybridMultilevel"/>
    <w:tmpl w:val="675E0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D949FE"/>
    <w:multiLevelType w:val="hybridMultilevel"/>
    <w:tmpl w:val="2DD0F37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33B563F"/>
    <w:multiLevelType w:val="hybridMultilevel"/>
    <w:tmpl w:val="28A6E5F4"/>
    <w:lvl w:ilvl="0" w:tplc="4D66D9A4">
      <w:start w:val="1"/>
      <w:numFmt w:val="decimal"/>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7F02A8"/>
    <w:multiLevelType w:val="hybridMultilevel"/>
    <w:tmpl w:val="07EE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696540"/>
    <w:multiLevelType w:val="hybridMultilevel"/>
    <w:tmpl w:val="4A54E912"/>
    <w:lvl w:ilvl="0" w:tplc="0809000F">
      <w:start w:val="1"/>
      <w:numFmt w:val="decimal"/>
      <w:lvlText w:val="%1."/>
      <w:lvlJc w:val="left"/>
      <w:pPr>
        <w:ind w:left="951" w:hanging="272"/>
      </w:pPr>
      <w:rPr>
        <w:rFonts w:hint="default"/>
        <w:color w:val="78685F"/>
        <w:w w:val="99"/>
        <w:sz w:val="20"/>
        <w:szCs w:val="20"/>
      </w:rPr>
    </w:lvl>
    <w:lvl w:ilvl="1" w:tplc="BF522DB4">
      <w:start w:val="1"/>
      <w:numFmt w:val="bullet"/>
      <w:lvlText w:val="•"/>
      <w:lvlJc w:val="left"/>
      <w:pPr>
        <w:ind w:left="1633" w:hanging="272"/>
      </w:pPr>
      <w:rPr>
        <w:rFonts w:hint="default"/>
      </w:rPr>
    </w:lvl>
    <w:lvl w:ilvl="2" w:tplc="BDE2F914">
      <w:start w:val="1"/>
      <w:numFmt w:val="bullet"/>
      <w:lvlText w:val="•"/>
      <w:lvlJc w:val="left"/>
      <w:pPr>
        <w:ind w:left="2322" w:hanging="272"/>
      </w:pPr>
      <w:rPr>
        <w:rFonts w:hint="default"/>
      </w:rPr>
    </w:lvl>
    <w:lvl w:ilvl="3" w:tplc="3F1C70C2">
      <w:start w:val="1"/>
      <w:numFmt w:val="bullet"/>
      <w:lvlText w:val="•"/>
      <w:lvlJc w:val="left"/>
      <w:pPr>
        <w:ind w:left="3011" w:hanging="272"/>
      </w:pPr>
      <w:rPr>
        <w:rFonts w:hint="default"/>
      </w:rPr>
    </w:lvl>
    <w:lvl w:ilvl="4" w:tplc="657E091A">
      <w:start w:val="1"/>
      <w:numFmt w:val="bullet"/>
      <w:lvlText w:val="•"/>
      <w:lvlJc w:val="left"/>
      <w:pPr>
        <w:ind w:left="3700" w:hanging="272"/>
      </w:pPr>
      <w:rPr>
        <w:rFonts w:hint="default"/>
      </w:rPr>
    </w:lvl>
    <w:lvl w:ilvl="5" w:tplc="95A8BE7A">
      <w:start w:val="1"/>
      <w:numFmt w:val="bullet"/>
      <w:lvlText w:val="•"/>
      <w:lvlJc w:val="left"/>
      <w:pPr>
        <w:ind w:left="4389" w:hanging="272"/>
      </w:pPr>
      <w:rPr>
        <w:rFonts w:hint="default"/>
      </w:rPr>
    </w:lvl>
    <w:lvl w:ilvl="6" w:tplc="ECB0A162">
      <w:start w:val="1"/>
      <w:numFmt w:val="bullet"/>
      <w:lvlText w:val="•"/>
      <w:lvlJc w:val="left"/>
      <w:pPr>
        <w:ind w:left="5078" w:hanging="272"/>
      </w:pPr>
      <w:rPr>
        <w:rFonts w:hint="default"/>
      </w:rPr>
    </w:lvl>
    <w:lvl w:ilvl="7" w:tplc="A190A696">
      <w:start w:val="1"/>
      <w:numFmt w:val="bullet"/>
      <w:lvlText w:val="•"/>
      <w:lvlJc w:val="left"/>
      <w:pPr>
        <w:ind w:left="5767" w:hanging="272"/>
      </w:pPr>
      <w:rPr>
        <w:rFonts w:hint="default"/>
      </w:rPr>
    </w:lvl>
    <w:lvl w:ilvl="8" w:tplc="40D8F4FA">
      <w:start w:val="1"/>
      <w:numFmt w:val="bullet"/>
      <w:lvlText w:val="•"/>
      <w:lvlJc w:val="left"/>
      <w:pPr>
        <w:ind w:left="6456" w:hanging="272"/>
      </w:pPr>
      <w:rPr>
        <w:rFonts w:hint="default"/>
      </w:rPr>
    </w:lvl>
  </w:abstractNum>
  <w:abstractNum w:abstractNumId="25" w15:restartNumberingAfterBreak="0">
    <w:nsid w:val="61FD746F"/>
    <w:multiLevelType w:val="hybridMultilevel"/>
    <w:tmpl w:val="75DC0FA2"/>
    <w:lvl w:ilvl="0" w:tplc="6FC678B2">
      <w:start w:val="1"/>
      <w:numFmt w:val="bullet"/>
      <w:lvlText w:val="•"/>
      <w:lvlJc w:val="left"/>
      <w:pPr>
        <w:ind w:left="679" w:hanging="272"/>
      </w:pPr>
      <w:rPr>
        <w:rFonts w:ascii="Arial" w:eastAsia="Arial" w:hAnsi="Arial" w:cs="Arial" w:hint="default"/>
        <w:color w:val="78685F"/>
        <w:w w:val="99"/>
        <w:sz w:val="20"/>
        <w:szCs w:val="20"/>
      </w:rPr>
    </w:lvl>
    <w:lvl w:ilvl="1" w:tplc="BF522DB4">
      <w:start w:val="1"/>
      <w:numFmt w:val="bullet"/>
      <w:lvlText w:val="•"/>
      <w:lvlJc w:val="left"/>
      <w:pPr>
        <w:ind w:left="1361" w:hanging="272"/>
      </w:pPr>
      <w:rPr>
        <w:rFonts w:hint="default"/>
      </w:rPr>
    </w:lvl>
    <w:lvl w:ilvl="2" w:tplc="BDE2F914">
      <w:start w:val="1"/>
      <w:numFmt w:val="bullet"/>
      <w:lvlText w:val="•"/>
      <w:lvlJc w:val="left"/>
      <w:pPr>
        <w:ind w:left="2050" w:hanging="272"/>
      </w:pPr>
      <w:rPr>
        <w:rFonts w:hint="default"/>
      </w:rPr>
    </w:lvl>
    <w:lvl w:ilvl="3" w:tplc="3F1C70C2">
      <w:start w:val="1"/>
      <w:numFmt w:val="bullet"/>
      <w:lvlText w:val="•"/>
      <w:lvlJc w:val="left"/>
      <w:pPr>
        <w:ind w:left="2739" w:hanging="272"/>
      </w:pPr>
      <w:rPr>
        <w:rFonts w:hint="default"/>
      </w:rPr>
    </w:lvl>
    <w:lvl w:ilvl="4" w:tplc="657E091A">
      <w:start w:val="1"/>
      <w:numFmt w:val="bullet"/>
      <w:lvlText w:val="•"/>
      <w:lvlJc w:val="left"/>
      <w:pPr>
        <w:ind w:left="3428" w:hanging="272"/>
      </w:pPr>
      <w:rPr>
        <w:rFonts w:hint="default"/>
      </w:rPr>
    </w:lvl>
    <w:lvl w:ilvl="5" w:tplc="95A8BE7A">
      <w:start w:val="1"/>
      <w:numFmt w:val="bullet"/>
      <w:lvlText w:val="•"/>
      <w:lvlJc w:val="left"/>
      <w:pPr>
        <w:ind w:left="4117" w:hanging="272"/>
      </w:pPr>
      <w:rPr>
        <w:rFonts w:hint="default"/>
      </w:rPr>
    </w:lvl>
    <w:lvl w:ilvl="6" w:tplc="ECB0A162">
      <w:start w:val="1"/>
      <w:numFmt w:val="bullet"/>
      <w:lvlText w:val="•"/>
      <w:lvlJc w:val="left"/>
      <w:pPr>
        <w:ind w:left="4806" w:hanging="272"/>
      </w:pPr>
      <w:rPr>
        <w:rFonts w:hint="default"/>
      </w:rPr>
    </w:lvl>
    <w:lvl w:ilvl="7" w:tplc="A190A696">
      <w:start w:val="1"/>
      <w:numFmt w:val="bullet"/>
      <w:lvlText w:val="•"/>
      <w:lvlJc w:val="left"/>
      <w:pPr>
        <w:ind w:left="5495" w:hanging="272"/>
      </w:pPr>
      <w:rPr>
        <w:rFonts w:hint="default"/>
      </w:rPr>
    </w:lvl>
    <w:lvl w:ilvl="8" w:tplc="40D8F4FA">
      <w:start w:val="1"/>
      <w:numFmt w:val="bullet"/>
      <w:lvlText w:val="•"/>
      <w:lvlJc w:val="left"/>
      <w:pPr>
        <w:ind w:left="6184" w:hanging="272"/>
      </w:pPr>
      <w:rPr>
        <w:rFonts w:hint="default"/>
      </w:rPr>
    </w:lvl>
  </w:abstractNum>
  <w:abstractNum w:abstractNumId="26" w15:restartNumberingAfterBreak="0">
    <w:nsid w:val="640A2D32"/>
    <w:multiLevelType w:val="hybridMultilevel"/>
    <w:tmpl w:val="10E22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D2456F"/>
    <w:multiLevelType w:val="hybridMultilevel"/>
    <w:tmpl w:val="6158F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48420D"/>
    <w:multiLevelType w:val="hybridMultilevel"/>
    <w:tmpl w:val="1B70EBAE"/>
    <w:lvl w:ilvl="0" w:tplc="22FC7F64">
      <w:start w:val="1"/>
      <w:numFmt w:val="decimal"/>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7214C9"/>
    <w:multiLevelType w:val="hybridMultilevel"/>
    <w:tmpl w:val="8C121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3D7447F"/>
    <w:multiLevelType w:val="hybridMultilevel"/>
    <w:tmpl w:val="FDAAFA28"/>
    <w:lvl w:ilvl="0" w:tplc="08090001">
      <w:start w:val="1"/>
      <w:numFmt w:val="bullet"/>
      <w:lvlText w:val=""/>
      <w:lvlJc w:val="left"/>
      <w:pPr>
        <w:ind w:left="496" w:hanging="360"/>
      </w:pPr>
      <w:rPr>
        <w:rFonts w:ascii="Symbol" w:hAnsi="Symbol" w:hint="default"/>
      </w:rPr>
    </w:lvl>
    <w:lvl w:ilvl="1" w:tplc="08090003" w:tentative="1">
      <w:start w:val="1"/>
      <w:numFmt w:val="bullet"/>
      <w:lvlText w:val="o"/>
      <w:lvlJc w:val="left"/>
      <w:pPr>
        <w:ind w:left="1216" w:hanging="360"/>
      </w:pPr>
      <w:rPr>
        <w:rFonts w:ascii="Courier New" w:hAnsi="Courier New" w:cs="Courier New" w:hint="default"/>
      </w:rPr>
    </w:lvl>
    <w:lvl w:ilvl="2" w:tplc="08090005" w:tentative="1">
      <w:start w:val="1"/>
      <w:numFmt w:val="bullet"/>
      <w:lvlText w:val=""/>
      <w:lvlJc w:val="left"/>
      <w:pPr>
        <w:ind w:left="1936" w:hanging="360"/>
      </w:pPr>
      <w:rPr>
        <w:rFonts w:ascii="Wingdings" w:hAnsi="Wingdings" w:hint="default"/>
      </w:rPr>
    </w:lvl>
    <w:lvl w:ilvl="3" w:tplc="08090001" w:tentative="1">
      <w:start w:val="1"/>
      <w:numFmt w:val="bullet"/>
      <w:lvlText w:val=""/>
      <w:lvlJc w:val="left"/>
      <w:pPr>
        <w:ind w:left="2656" w:hanging="360"/>
      </w:pPr>
      <w:rPr>
        <w:rFonts w:ascii="Symbol" w:hAnsi="Symbol" w:hint="default"/>
      </w:rPr>
    </w:lvl>
    <w:lvl w:ilvl="4" w:tplc="08090003" w:tentative="1">
      <w:start w:val="1"/>
      <w:numFmt w:val="bullet"/>
      <w:lvlText w:val="o"/>
      <w:lvlJc w:val="left"/>
      <w:pPr>
        <w:ind w:left="3376" w:hanging="360"/>
      </w:pPr>
      <w:rPr>
        <w:rFonts w:ascii="Courier New" w:hAnsi="Courier New" w:cs="Courier New" w:hint="default"/>
      </w:rPr>
    </w:lvl>
    <w:lvl w:ilvl="5" w:tplc="08090005" w:tentative="1">
      <w:start w:val="1"/>
      <w:numFmt w:val="bullet"/>
      <w:lvlText w:val=""/>
      <w:lvlJc w:val="left"/>
      <w:pPr>
        <w:ind w:left="4096" w:hanging="360"/>
      </w:pPr>
      <w:rPr>
        <w:rFonts w:ascii="Wingdings" w:hAnsi="Wingdings" w:hint="default"/>
      </w:rPr>
    </w:lvl>
    <w:lvl w:ilvl="6" w:tplc="08090001" w:tentative="1">
      <w:start w:val="1"/>
      <w:numFmt w:val="bullet"/>
      <w:lvlText w:val=""/>
      <w:lvlJc w:val="left"/>
      <w:pPr>
        <w:ind w:left="4816" w:hanging="360"/>
      </w:pPr>
      <w:rPr>
        <w:rFonts w:ascii="Symbol" w:hAnsi="Symbol" w:hint="default"/>
      </w:rPr>
    </w:lvl>
    <w:lvl w:ilvl="7" w:tplc="08090003" w:tentative="1">
      <w:start w:val="1"/>
      <w:numFmt w:val="bullet"/>
      <w:lvlText w:val="o"/>
      <w:lvlJc w:val="left"/>
      <w:pPr>
        <w:ind w:left="5536" w:hanging="360"/>
      </w:pPr>
      <w:rPr>
        <w:rFonts w:ascii="Courier New" w:hAnsi="Courier New" w:cs="Courier New" w:hint="default"/>
      </w:rPr>
    </w:lvl>
    <w:lvl w:ilvl="8" w:tplc="08090005" w:tentative="1">
      <w:start w:val="1"/>
      <w:numFmt w:val="bullet"/>
      <w:lvlText w:val=""/>
      <w:lvlJc w:val="left"/>
      <w:pPr>
        <w:ind w:left="6256" w:hanging="360"/>
      </w:pPr>
      <w:rPr>
        <w:rFonts w:ascii="Wingdings" w:hAnsi="Wingdings" w:hint="default"/>
      </w:rPr>
    </w:lvl>
  </w:abstractNum>
  <w:abstractNum w:abstractNumId="31" w15:restartNumberingAfterBreak="0">
    <w:nsid w:val="76CA06A7"/>
    <w:multiLevelType w:val="hybridMultilevel"/>
    <w:tmpl w:val="8D06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CF09DD"/>
    <w:multiLevelType w:val="hybridMultilevel"/>
    <w:tmpl w:val="4A004356"/>
    <w:lvl w:ilvl="0" w:tplc="9A065C4E">
      <w:start w:val="1"/>
      <w:numFmt w:val="decimal"/>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445959"/>
    <w:multiLevelType w:val="hybridMultilevel"/>
    <w:tmpl w:val="7F08D16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F6F16C6"/>
    <w:multiLevelType w:val="hybridMultilevel"/>
    <w:tmpl w:val="9B185104"/>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num w:numId="1">
    <w:abstractNumId w:val="25"/>
  </w:num>
  <w:num w:numId="2">
    <w:abstractNumId w:val="24"/>
  </w:num>
  <w:num w:numId="3">
    <w:abstractNumId w:val="14"/>
  </w:num>
  <w:num w:numId="4">
    <w:abstractNumId w:val="27"/>
  </w:num>
  <w:num w:numId="5">
    <w:abstractNumId w:val="30"/>
  </w:num>
  <w:num w:numId="6">
    <w:abstractNumId w:val="26"/>
  </w:num>
  <w:num w:numId="7">
    <w:abstractNumId w:val="1"/>
  </w:num>
  <w:num w:numId="8">
    <w:abstractNumId w:val="10"/>
  </w:num>
  <w:num w:numId="9">
    <w:abstractNumId w:val="16"/>
  </w:num>
  <w:num w:numId="10">
    <w:abstractNumId w:val="28"/>
  </w:num>
  <w:num w:numId="11">
    <w:abstractNumId w:val="32"/>
  </w:num>
  <w:num w:numId="12">
    <w:abstractNumId w:val="22"/>
  </w:num>
  <w:num w:numId="13">
    <w:abstractNumId w:val="18"/>
  </w:num>
  <w:num w:numId="14">
    <w:abstractNumId w:val="20"/>
  </w:num>
  <w:num w:numId="15">
    <w:abstractNumId w:val="31"/>
  </w:num>
  <w:num w:numId="16">
    <w:abstractNumId w:val="6"/>
  </w:num>
  <w:num w:numId="17">
    <w:abstractNumId w:val="2"/>
  </w:num>
  <w:num w:numId="18">
    <w:abstractNumId w:val="5"/>
  </w:num>
  <w:num w:numId="19">
    <w:abstractNumId w:val="13"/>
  </w:num>
  <w:num w:numId="20">
    <w:abstractNumId w:val="15"/>
  </w:num>
  <w:num w:numId="21">
    <w:abstractNumId w:val="9"/>
  </w:num>
  <w:num w:numId="22">
    <w:abstractNumId w:val="4"/>
  </w:num>
  <w:num w:numId="23">
    <w:abstractNumId w:val="23"/>
  </w:num>
  <w:num w:numId="24">
    <w:abstractNumId w:val="34"/>
  </w:num>
  <w:num w:numId="25">
    <w:abstractNumId w:val="3"/>
  </w:num>
  <w:num w:numId="26">
    <w:abstractNumId w:val="0"/>
  </w:num>
  <w:num w:numId="27">
    <w:abstractNumId w:val="19"/>
  </w:num>
  <w:num w:numId="28">
    <w:abstractNumId w:val="17"/>
  </w:num>
  <w:num w:numId="29">
    <w:abstractNumId w:val="7"/>
  </w:num>
  <w:num w:numId="30">
    <w:abstractNumId w:val="29"/>
  </w:num>
  <w:num w:numId="31">
    <w:abstractNumId w:val="21"/>
  </w:num>
  <w:num w:numId="32">
    <w:abstractNumId w:val="8"/>
  </w:num>
  <w:num w:numId="33">
    <w:abstractNumId w:val="33"/>
  </w:num>
  <w:num w:numId="34">
    <w:abstractNumId w:val="12"/>
  </w:num>
  <w:num w:numId="3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6B"/>
    <w:rsid w:val="0000160F"/>
    <w:rsid w:val="00004C09"/>
    <w:rsid w:val="00007801"/>
    <w:rsid w:val="00015292"/>
    <w:rsid w:val="00017E27"/>
    <w:rsid w:val="00022D92"/>
    <w:rsid w:val="0002536B"/>
    <w:rsid w:val="00027BC2"/>
    <w:rsid w:val="0004390E"/>
    <w:rsid w:val="0006280E"/>
    <w:rsid w:val="00062EAC"/>
    <w:rsid w:val="00063041"/>
    <w:rsid w:val="00065ACE"/>
    <w:rsid w:val="0007024A"/>
    <w:rsid w:val="00070B10"/>
    <w:rsid w:val="00085F35"/>
    <w:rsid w:val="000933A7"/>
    <w:rsid w:val="000941A2"/>
    <w:rsid w:val="00097DE3"/>
    <w:rsid w:val="000A6B24"/>
    <w:rsid w:val="000B705B"/>
    <w:rsid w:val="000C0F74"/>
    <w:rsid w:val="000D1B97"/>
    <w:rsid w:val="000E56F3"/>
    <w:rsid w:val="000F29D1"/>
    <w:rsid w:val="000F5C39"/>
    <w:rsid w:val="000F6725"/>
    <w:rsid w:val="001027D0"/>
    <w:rsid w:val="001073F5"/>
    <w:rsid w:val="00113382"/>
    <w:rsid w:val="00116298"/>
    <w:rsid w:val="00117002"/>
    <w:rsid w:val="00122548"/>
    <w:rsid w:val="00125DCE"/>
    <w:rsid w:val="0013569C"/>
    <w:rsid w:val="00136965"/>
    <w:rsid w:val="00142D07"/>
    <w:rsid w:val="00144883"/>
    <w:rsid w:val="001467A3"/>
    <w:rsid w:val="00153829"/>
    <w:rsid w:val="00166B38"/>
    <w:rsid w:val="00176901"/>
    <w:rsid w:val="00177257"/>
    <w:rsid w:val="00183295"/>
    <w:rsid w:val="00183CAF"/>
    <w:rsid w:val="00196FFD"/>
    <w:rsid w:val="001A0158"/>
    <w:rsid w:val="001A72EE"/>
    <w:rsid w:val="001B12ED"/>
    <w:rsid w:val="001B335C"/>
    <w:rsid w:val="001B6892"/>
    <w:rsid w:val="001B737D"/>
    <w:rsid w:val="001C2337"/>
    <w:rsid w:val="001C65A1"/>
    <w:rsid w:val="001C7400"/>
    <w:rsid w:val="001D2220"/>
    <w:rsid w:val="001D6BC7"/>
    <w:rsid w:val="001E3376"/>
    <w:rsid w:val="001E479A"/>
    <w:rsid w:val="001E55F1"/>
    <w:rsid w:val="001E696E"/>
    <w:rsid w:val="001E6EC6"/>
    <w:rsid w:val="001F1002"/>
    <w:rsid w:val="001F5585"/>
    <w:rsid w:val="0020116F"/>
    <w:rsid w:val="002073CD"/>
    <w:rsid w:val="00207A5E"/>
    <w:rsid w:val="0021705D"/>
    <w:rsid w:val="00221755"/>
    <w:rsid w:val="0023327F"/>
    <w:rsid w:val="00234521"/>
    <w:rsid w:val="002361D3"/>
    <w:rsid w:val="00236928"/>
    <w:rsid w:val="00247131"/>
    <w:rsid w:val="002517CC"/>
    <w:rsid w:val="00255EE3"/>
    <w:rsid w:val="00257599"/>
    <w:rsid w:val="00263FD7"/>
    <w:rsid w:val="002712B7"/>
    <w:rsid w:val="00271DA3"/>
    <w:rsid w:val="00274E61"/>
    <w:rsid w:val="00275422"/>
    <w:rsid w:val="002830A7"/>
    <w:rsid w:val="002838FE"/>
    <w:rsid w:val="00290613"/>
    <w:rsid w:val="00291C61"/>
    <w:rsid w:val="00295FDD"/>
    <w:rsid w:val="00297E6D"/>
    <w:rsid w:val="002A2428"/>
    <w:rsid w:val="002B0F9A"/>
    <w:rsid w:val="002B272A"/>
    <w:rsid w:val="002B6148"/>
    <w:rsid w:val="002B6E04"/>
    <w:rsid w:val="002C1F1E"/>
    <w:rsid w:val="002D0732"/>
    <w:rsid w:val="002D4FE0"/>
    <w:rsid w:val="002D5CCF"/>
    <w:rsid w:val="002D6F18"/>
    <w:rsid w:val="002D787C"/>
    <w:rsid w:val="002E2BD2"/>
    <w:rsid w:val="002E3A7D"/>
    <w:rsid w:val="002F7DA9"/>
    <w:rsid w:val="00315F24"/>
    <w:rsid w:val="00333969"/>
    <w:rsid w:val="003356E2"/>
    <w:rsid w:val="0034240E"/>
    <w:rsid w:val="0035001F"/>
    <w:rsid w:val="00352BF0"/>
    <w:rsid w:val="00354F7A"/>
    <w:rsid w:val="00355D45"/>
    <w:rsid w:val="003566FC"/>
    <w:rsid w:val="00356DF0"/>
    <w:rsid w:val="00363CB4"/>
    <w:rsid w:val="00380A40"/>
    <w:rsid w:val="00380DA2"/>
    <w:rsid w:val="00381A0D"/>
    <w:rsid w:val="0038304D"/>
    <w:rsid w:val="0038598B"/>
    <w:rsid w:val="00385E87"/>
    <w:rsid w:val="003876FA"/>
    <w:rsid w:val="00390B39"/>
    <w:rsid w:val="003A02FC"/>
    <w:rsid w:val="003A283E"/>
    <w:rsid w:val="003A4E12"/>
    <w:rsid w:val="003A7FB8"/>
    <w:rsid w:val="003B1E47"/>
    <w:rsid w:val="003B2952"/>
    <w:rsid w:val="003B79CA"/>
    <w:rsid w:val="003C3145"/>
    <w:rsid w:val="003C506E"/>
    <w:rsid w:val="003D180D"/>
    <w:rsid w:val="003E5D5B"/>
    <w:rsid w:val="003F04D9"/>
    <w:rsid w:val="003F1316"/>
    <w:rsid w:val="00401785"/>
    <w:rsid w:val="0041354E"/>
    <w:rsid w:val="00420534"/>
    <w:rsid w:val="00436543"/>
    <w:rsid w:val="00436B93"/>
    <w:rsid w:val="00437B03"/>
    <w:rsid w:val="00441300"/>
    <w:rsid w:val="00442AA6"/>
    <w:rsid w:val="00452DDF"/>
    <w:rsid w:val="00452EED"/>
    <w:rsid w:val="0045388C"/>
    <w:rsid w:val="004553D2"/>
    <w:rsid w:val="00462B55"/>
    <w:rsid w:val="00463E04"/>
    <w:rsid w:val="0046771B"/>
    <w:rsid w:val="0048026F"/>
    <w:rsid w:val="00484F12"/>
    <w:rsid w:val="004A0D07"/>
    <w:rsid w:val="004A56F3"/>
    <w:rsid w:val="004B02E7"/>
    <w:rsid w:val="004B7781"/>
    <w:rsid w:val="004C66BE"/>
    <w:rsid w:val="004C7C1A"/>
    <w:rsid w:val="004C7E12"/>
    <w:rsid w:val="004D0677"/>
    <w:rsid w:val="004D39DB"/>
    <w:rsid w:val="004D4C2C"/>
    <w:rsid w:val="004D743E"/>
    <w:rsid w:val="004F2DEB"/>
    <w:rsid w:val="004F4DC7"/>
    <w:rsid w:val="004F6B84"/>
    <w:rsid w:val="0050004A"/>
    <w:rsid w:val="00500481"/>
    <w:rsid w:val="005039F6"/>
    <w:rsid w:val="00512C8F"/>
    <w:rsid w:val="0051598D"/>
    <w:rsid w:val="00522973"/>
    <w:rsid w:val="00526333"/>
    <w:rsid w:val="00533465"/>
    <w:rsid w:val="00535BFF"/>
    <w:rsid w:val="00536FEB"/>
    <w:rsid w:val="005410FD"/>
    <w:rsid w:val="00547BB0"/>
    <w:rsid w:val="005522BD"/>
    <w:rsid w:val="00563CB8"/>
    <w:rsid w:val="005667A9"/>
    <w:rsid w:val="00576DDC"/>
    <w:rsid w:val="005842A2"/>
    <w:rsid w:val="005874B6"/>
    <w:rsid w:val="00591E59"/>
    <w:rsid w:val="005959E7"/>
    <w:rsid w:val="005A2281"/>
    <w:rsid w:val="005A7D39"/>
    <w:rsid w:val="005B11A8"/>
    <w:rsid w:val="005B38F8"/>
    <w:rsid w:val="005C61D9"/>
    <w:rsid w:val="005D6049"/>
    <w:rsid w:val="005F0615"/>
    <w:rsid w:val="00601095"/>
    <w:rsid w:val="0060118D"/>
    <w:rsid w:val="00605CD3"/>
    <w:rsid w:val="00616C0F"/>
    <w:rsid w:val="006305A4"/>
    <w:rsid w:val="00640076"/>
    <w:rsid w:val="00647064"/>
    <w:rsid w:val="006506C7"/>
    <w:rsid w:val="006507A4"/>
    <w:rsid w:val="00654C26"/>
    <w:rsid w:val="00664A3B"/>
    <w:rsid w:val="0066675A"/>
    <w:rsid w:val="00672771"/>
    <w:rsid w:val="00673537"/>
    <w:rsid w:val="00676F90"/>
    <w:rsid w:val="00677184"/>
    <w:rsid w:val="00680896"/>
    <w:rsid w:val="00682D68"/>
    <w:rsid w:val="006C0816"/>
    <w:rsid w:val="006C56AF"/>
    <w:rsid w:val="006D0B57"/>
    <w:rsid w:val="006E0710"/>
    <w:rsid w:val="006F0026"/>
    <w:rsid w:val="007052C2"/>
    <w:rsid w:val="007063DE"/>
    <w:rsid w:val="0072281D"/>
    <w:rsid w:val="00741117"/>
    <w:rsid w:val="0075112E"/>
    <w:rsid w:val="00751C77"/>
    <w:rsid w:val="0075378D"/>
    <w:rsid w:val="007540DF"/>
    <w:rsid w:val="00754395"/>
    <w:rsid w:val="00755D53"/>
    <w:rsid w:val="00756FDC"/>
    <w:rsid w:val="00764357"/>
    <w:rsid w:val="00764DA9"/>
    <w:rsid w:val="00772B54"/>
    <w:rsid w:val="00773EF8"/>
    <w:rsid w:val="00784EDF"/>
    <w:rsid w:val="00785008"/>
    <w:rsid w:val="00791B4C"/>
    <w:rsid w:val="00791B4F"/>
    <w:rsid w:val="007965EB"/>
    <w:rsid w:val="007A1826"/>
    <w:rsid w:val="007A53B4"/>
    <w:rsid w:val="007C343E"/>
    <w:rsid w:val="007C62BF"/>
    <w:rsid w:val="007C6411"/>
    <w:rsid w:val="007D2F6C"/>
    <w:rsid w:val="007D38B0"/>
    <w:rsid w:val="007D4A65"/>
    <w:rsid w:val="007D6A43"/>
    <w:rsid w:val="007D7347"/>
    <w:rsid w:val="007E0887"/>
    <w:rsid w:val="007E2CDF"/>
    <w:rsid w:val="007F0844"/>
    <w:rsid w:val="007F7155"/>
    <w:rsid w:val="007F7EC4"/>
    <w:rsid w:val="00826213"/>
    <w:rsid w:val="00830AFE"/>
    <w:rsid w:val="00831831"/>
    <w:rsid w:val="0083272F"/>
    <w:rsid w:val="00845D34"/>
    <w:rsid w:val="00854D6C"/>
    <w:rsid w:val="00866BDB"/>
    <w:rsid w:val="00866F6D"/>
    <w:rsid w:val="008847E6"/>
    <w:rsid w:val="00887E57"/>
    <w:rsid w:val="008903F7"/>
    <w:rsid w:val="008919BE"/>
    <w:rsid w:val="008938CF"/>
    <w:rsid w:val="008A1F29"/>
    <w:rsid w:val="008A637D"/>
    <w:rsid w:val="008A6441"/>
    <w:rsid w:val="008B7D04"/>
    <w:rsid w:val="008C0415"/>
    <w:rsid w:val="008C41AB"/>
    <w:rsid w:val="008C775E"/>
    <w:rsid w:val="008D1B4A"/>
    <w:rsid w:val="008D28E8"/>
    <w:rsid w:val="008D3E26"/>
    <w:rsid w:val="008D78EE"/>
    <w:rsid w:val="008E23EF"/>
    <w:rsid w:val="008E3062"/>
    <w:rsid w:val="008E61F8"/>
    <w:rsid w:val="008F0061"/>
    <w:rsid w:val="008F4E96"/>
    <w:rsid w:val="008F570F"/>
    <w:rsid w:val="00906A20"/>
    <w:rsid w:val="00915BD8"/>
    <w:rsid w:val="00923D94"/>
    <w:rsid w:val="0092431E"/>
    <w:rsid w:val="00925B3E"/>
    <w:rsid w:val="00930DE1"/>
    <w:rsid w:val="009315B3"/>
    <w:rsid w:val="009377B6"/>
    <w:rsid w:val="00947575"/>
    <w:rsid w:val="00960890"/>
    <w:rsid w:val="00972712"/>
    <w:rsid w:val="00972C8D"/>
    <w:rsid w:val="00977C6E"/>
    <w:rsid w:val="009914F6"/>
    <w:rsid w:val="009935FD"/>
    <w:rsid w:val="00996A3F"/>
    <w:rsid w:val="00996E4B"/>
    <w:rsid w:val="009A2358"/>
    <w:rsid w:val="009A2CBD"/>
    <w:rsid w:val="009A7DF9"/>
    <w:rsid w:val="009C2E7E"/>
    <w:rsid w:val="009D232D"/>
    <w:rsid w:val="009D3A28"/>
    <w:rsid w:val="009E4FB1"/>
    <w:rsid w:val="009F18EE"/>
    <w:rsid w:val="009F1E71"/>
    <w:rsid w:val="00A0433B"/>
    <w:rsid w:val="00A04DF0"/>
    <w:rsid w:val="00A142B4"/>
    <w:rsid w:val="00A2073F"/>
    <w:rsid w:val="00A24C97"/>
    <w:rsid w:val="00A33AE8"/>
    <w:rsid w:val="00A35BCE"/>
    <w:rsid w:val="00A37238"/>
    <w:rsid w:val="00A428B1"/>
    <w:rsid w:val="00A42B07"/>
    <w:rsid w:val="00A46859"/>
    <w:rsid w:val="00A53260"/>
    <w:rsid w:val="00A5479F"/>
    <w:rsid w:val="00A54E28"/>
    <w:rsid w:val="00A57749"/>
    <w:rsid w:val="00A57A6D"/>
    <w:rsid w:val="00A74FD7"/>
    <w:rsid w:val="00A761E9"/>
    <w:rsid w:val="00A77C47"/>
    <w:rsid w:val="00A80D16"/>
    <w:rsid w:val="00A81451"/>
    <w:rsid w:val="00A82AB0"/>
    <w:rsid w:val="00A90075"/>
    <w:rsid w:val="00A9206F"/>
    <w:rsid w:val="00A92B6C"/>
    <w:rsid w:val="00A97177"/>
    <w:rsid w:val="00AA049F"/>
    <w:rsid w:val="00AA056F"/>
    <w:rsid w:val="00AA3C89"/>
    <w:rsid w:val="00AB4744"/>
    <w:rsid w:val="00AB639D"/>
    <w:rsid w:val="00AB705F"/>
    <w:rsid w:val="00AC028B"/>
    <w:rsid w:val="00AC2E9F"/>
    <w:rsid w:val="00AC67C7"/>
    <w:rsid w:val="00AD41E8"/>
    <w:rsid w:val="00AD5063"/>
    <w:rsid w:val="00AF0216"/>
    <w:rsid w:val="00AF38D5"/>
    <w:rsid w:val="00B04ED3"/>
    <w:rsid w:val="00B06CA4"/>
    <w:rsid w:val="00B12577"/>
    <w:rsid w:val="00B12FF1"/>
    <w:rsid w:val="00B335FA"/>
    <w:rsid w:val="00B436A4"/>
    <w:rsid w:val="00B53D70"/>
    <w:rsid w:val="00B834B3"/>
    <w:rsid w:val="00B862E2"/>
    <w:rsid w:val="00B87151"/>
    <w:rsid w:val="00B875F3"/>
    <w:rsid w:val="00B87806"/>
    <w:rsid w:val="00B90545"/>
    <w:rsid w:val="00B92E90"/>
    <w:rsid w:val="00BA0168"/>
    <w:rsid w:val="00BA07E0"/>
    <w:rsid w:val="00BA08AE"/>
    <w:rsid w:val="00BA5BBA"/>
    <w:rsid w:val="00BA5F91"/>
    <w:rsid w:val="00BB6E1E"/>
    <w:rsid w:val="00BC0BFF"/>
    <w:rsid w:val="00BC52A0"/>
    <w:rsid w:val="00BC66BC"/>
    <w:rsid w:val="00BE2070"/>
    <w:rsid w:val="00BF6F10"/>
    <w:rsid w:val="00C010B1"/>
    <w:rsid w:val="00C04DE3"/>
    <w:rsid w:val="00C053B3"/>
    <w:rsid w:val="00C10051"/>
    <w:rsid w:val="00C11243"/>
    <w:rsid w:val="00C15369"/>
    <w:rsid w:val="00C2124D"/>
    <w:rsid w:val="00C23EEB"/>
    <w:rsid w:val="00C36941"/>
    <w:rsid w:val="00C36AB6"/>
    <w:rsid w:val="00C50A2F"/>
    <w:rsid w:val="00C52894"/>
    <w:rsid w:val="00C53512"/>
    <w:rsid w:val="00C53B99"/>
    <w:rsid w:val="00C6244D"/>
    <w:rsid w:val="00C67D26"/>
    <w:rsid w:val="00C7039C"/>
    <w:rsid w:val="00C73124"/>
    <w:rsid w:val="00C844B9"/>
    <w:rsid w:val="00C87DAB"/>
    <w:rsid w:val="00C902C3"/>
    <w:rsid w:val="00C90BAC"/>
    <w:rsid w:val="00C9391B"/>
    <w:rsid w:val="00C97C80"/>
    <w:rsid w:val="00CA027D"/>
    <w:rsid w:val="00CB0693"/>
    <w:rsid w:val="00CC10BC"/>
    <w:rsid w:val="00CC50D0"/>
    <w:rsid w:val="00CD4F14"/>
    <w:rsid w:val="00CE1A2B"/>
    <w:rsid w:val="00D0253D"/>
    <w:rsid w:val="00D05053"/>
    <w:rsid w:val="00D060FF"/>
    <w:rsid w:val="00D14068"/>
    <w:rsid w:val="00D34394"/>
    <w:rsid w:val="00D54C78"/>
    <w:rsid w:val="00D66263"/>
    <w:rsid w:val="00D678D9"/>
    <w:rsid w:val="00D723CE"/>
    <w:rsid w:val="00D93007"/>
    <w:rsid w:val="00DA1604"/>
    <w:rsid w:val="00DA24E5"/>
    <w:rsid w:val="00DA2520"/>
    <w:rsid w:val="00DA7475"/>
    <w:rsid w:val="00DC002F"/>
    <w:rsid w:val="00DC7BB8"/>
    <w:rsid w:val="00DD30D3"/>
    <w:rsid w:val="00DE4836"/>
    <w:rsid w:val="00DF2358"/>
    <w:rsid w:val="00DF5EAB"/>
    <w:rsid w:val="00E005D0"/>
    <w:rsid w:val="00E059E8"/>
    <w:rsid w:val="00E0600F"/>
    <w:rsid w:val="00E115FB"/>
    <w:rsid w:val="00E11E13"/>
    <w:rsid w:val="00E13851"/>
    <w:rsid w:val="00E1648C"/>
    <w:rsid w:val="00E2194F"/>
    <w:rsid w:val="00E23E51"/>
    <w:rsid w:val="00E32E43"/>
    <w:rsid w:val="00E41742"/>
    <w:rsid w:val="00E528EE"/>
    <w:rsid w:val="00E533F6"/>
    <w:rsid w:val="00E57244"/>
    <w:rsid w:val="00E62DF6"/>
    <w:rsid w:val="00E71462"/>
    <w:rsid w:val="00E757CB"/>
    <w:rsid w:val="00E8522B"/>
    <w:rsid w:val="00E918BB"/>
    <w:rsid w:val="00E92A4E"/>
    <w:rsid w:val="00EA2FAE"/>
    <w:rsid w:val="00EA6058"/>
    <w:rsid w:val="00EC09FE"/>
    <w:rsid w:val="00EC55FD"/>
    <w:rsid w:val="00EE1E5D"/>
    <w:rsid w:val="00F0225E"/>
    <w:rsid w:val="00F02FD7"/>
    <w:rsid w:val="00F03481"/>
    <w:rsid w:val="00F06C49"/>
    <w:rsid w:val="00F10B8D"/>
    <w:rsid w:val="00F11F97"/>
    <w:rsid w:val="00F169B0"/>
    <w:rsid w:val="00F33297"/>
    <w:rsid w:val="00F37167"/>
    <w:rsid w:val="00F561CD"/>
    <w:rsid w:val="00F57582"/>
    <w:rsid w:val="00F57D77"/>
    <w:rsid w:val="00F615AA"/>
    <w:rsid w:val="00F670AD"/>
    <w:rsid w:val="00F71045"/>
    <w:rsid w:val="00F712AB"/>
    <w:rsid w:val="00F736BD"/>
    <w:rsid w:val="00F77035"/>
    <w:rsid w:val="00F811C2"/>
    <w:rsid w:val="00F8140D"/>
    <w:rsid w:val="00F817D0"/>
    <w:rsid w:val="00F83AB2"/>
    <w:rsid w:val="00FA0B61"/>
    <w:rsid w:val="00FA549A"/>
    <w:rsid w:val="00FA5E5C"/>
    <w:rsid w:val="00FA7535"/>
    <w:rsid w:val="00FB0878"/>
    <w:rsid w:val="00FB1DF2"/>
    <w:rsid w:val="00FB6879"/>
    <w:rsid w:val="00FB6FC6"/>
    <w:rsid w:val="00FD6A30"/>
    <w:rsid w:val="00FE1797"/>
    <w:rsid w:val="00FE31AB"/>
    <w:rsid w:val="00FE33D7"/>
    <w:rsid w:val="00FE3C04"/>
    <w:rsid w:val="00FF248F"/>
    <w:rsid w:val="00FF6D21"/>
    <w:rsid w:val="00FF7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803B89"/>
  <w15:docId w15:val="{181673A6-2D8E-4C19-BA0B-DAAC6A66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592" w:lineRule="exact"/>
      <w:ind w:left="20" w:right="-12"/>
      <w:outlineLvl w:val="0"/>
    </w:pPr>
    <w:rPr>
      <w:b/>
      <w:bCs/>
      <w:sz w:val="56"/>
      <w:szCs w:val="56"/>
    </w:rPr>
  </w:style>
  <w:style w:type="paragraph" w:styleId="Heading2">
    <w:name w:val="heading 2"/>
    <w:basedOn w:val="Normal"/>
    <w:link w:val="Heading2Char"/>
    <w:uiPriority w:val="1"/>
    <w:qFormat/>
    <w:pPr>
      <w:spacing w:before="71"/>
      <w:ind w:left="13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407" w:right="127" w:hanging="27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1E13"/>
    <w:pPr>
      <w:tabs>
        <w:tab w:val="center" w:pos="4513"/>
        <w:tab w:val="right" w:pos="9026"/>
      </w:tabs>
    </w:pPr>
  </w:style>
  <w:style w:type="character" w:customStyle="1" w:styleId="HeaderChar">
    <w:name w:val="Header Char"/>
    <w:basedOn w:val="DefaultParagraphFont"/>
    <w:link w:val="Header"/>
    <w:uiPriority w:val="99"/>
    <w:rsid w:val="00E11E13"/>
    <w:rPr>
      <w:rFonts w:ascii="Arial" w:eastAsia="Arial" w:hAnsi="Arial" w:cs="Arial"/>
    </w:rPr>
  </w:style>
  <w:style w:type="paragraph" w:styleId="Footer">
    <w:name w:val="footer"/>
    <w:basedOn w:val="Normal"/>
    <w:link w:val="FooterChar"/>
    <w:uiPriority w:val="99"/>
    <w:unhideWhenUsed/>
    <w:rsid w:val="00E11E13"/>
    <w:pPr>
      <w:tabs>
        <w:tab w:val="center" w:pos="4513"/>
        <w:tab w:val="right" w:pos="9026"/>
      </w:tabs>
    </w:pPr>
  </w:style>
  <w:style w:type="character" w:customStyle="1" w:styleId="FooterChar">
    <w:name w:val="Footer Char"/>
    <w:basedOn w:val="DefaultParagraphFont"/>
    <w:link w:val="Footer"/>
    <w:uiPriority w:val="99"/>
    <w:rsid w:val="00E11E13"/>
    <w:rPr>
      <w:rFonts w:ascii="Arial" w:eastAsia="Arial" w:hAnsi="Arial" w:cs="Arial"/>
    </w:rPr>
  </w:style>
  <w:style w:type="paragraph" w:styleId="BalloonText">
    <w:name w:val="Balloon Text"/>
    <w:basedOn w:val="Normal"/>
    <w:link w:val="BalloonTextChar"/>
    <w:uiPriority w:val="99"/>
    <w:semiHidden/>
    <w:unhideWhenUsed/>
    <w:rsid w:val="00676F90"/>
    <w:rPr>
      <w:rFonts w:ascii="Tahoma" w:hAnsi="Tahoma" w:cs="Tahoma"/>
      <w:sz w:val="16"/>
      <w:szCs w:val="16"/>
    </w:rPr>
  </w:style>
  <w:style w:type="character" w:customStyle="1" w:styleId="BalloonTextChar">
    <w:name w:val="Balloon Text Char"/>
    <w:basedOn w:val="DefaultParagraphFont"/>
    <w:link w:val="BalloonText"/>
    <w:uiPriority w:val="99"/>
    <w:semiHidden/>
    <w:rsid w:val="00676F90"/>
    <w:rPr>
      <w:rFonts w:ascii="Tahoma" w:eastAsia="Arial" w:hAnsi="Tahoma" w:cs="Tahoma"/>
      <w:sz w:val="16"/>
      <w:szCs w:val="16"/>
    </w:rPr>
  </w:style>
  <w:style w:type="character" w:styleId="CommentReference">
    <w:name w:val="annotation reference"/>
    <w:basedOn w:val="DefaultParagraphFont"/>
    <w:uiPriority w:val="99"/>
    <w:semiHidden/>
    <w:unhideWhenUsed/>
    <w:rsid w:val="00125DCE"/>
    <w:rPr>
      <w:sz w:val="16"/>
      <w:szCs w:val="16"/>
    </w:rPr>
  </w:style>
  <w:style w:type="paragraph" w:styleId="CommentText">
    <w:name w:val="annotation text"/>
    <w:basedOn w:val="Normal"/>
    <w:link w:val="CommentTextChar"/>
    <w:uiPriority w:val="99"/>
    <w:semiHidden/>
    <w:unhideWhenUsed/>
    <w:rsid w:val="00125DCE"/>
    <w:rPr>
      <w:sz w:val="20"/>
      <w:szCs w:val="20"/>
    </w:rPr>
  </w:style>
  <w:style w:type="character" w:customStyle="1" w:styleId="CommentTextChar">
    <w:name w:val="Comment Text Char"/>
    <w:basedOn w:val="DefaultParagraphFont"/>
    <w:link w:val="CommentText"/>
    <w:uiPriority w:val="99"/>
    <w:semiHidden/>
    <w:rsid w:val="00125DC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25DCE"/>
    <w:rPr>
      <w:b/>
      <w:bCs/>
    </w:rPr>
  </w:style>
  <w:style w:type="character" w:customStyle="1" w:styleId="CommentSubjectChar">
    <w:name w:val="Comment Subject Char"/>
    <w:basedOn w:val="CommentTextChar"/>
    <w:link w:val="CommentSubject"/>
    <w:uiPriority w:val="99"/>
    <w:semiHidden/>
    <w:rsid w:val="00125DCE"/>
    <w:rPr>
      <w:rFonts w:ascii="Arial" w:eastAsia="Arial" w:hAnsi="Arial" w:cs="Arial"/>
      <w:b/>
      <w:bCs/>
      <w:sz w:val="20"/>
      <w:szCs w:val="20"/>
    </w:rPr>
  </w:style>
  <w:style w:type="paragraph" w:styleId="Subtitle">
    <w:name w:val="Subtitle"/>
    <w:basedOn w:val="Normal"/>
    <w:next w:val="Normal"/>
    <w:link w:val="SubtitleChar"/>
    <w:uiPriority w:val="11"/>
    <w:qFormat/>
    <w:rsid w:val="00845D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5D34"/>
    <w:rPr>
      <w:rFonts w:asciiTheme="majorHAnsi" w:eastAsiaTheme="majorEastAsia" w:hAnsiTheme="majorHAnsi" w:cstheme="majorBidi"/>
      <w:i/>
      <w:iCs/>
      <w:color w:val="4F81BD" w:themeColor="accent1"/>
      <w:spacing w:val="15"/>
      <w:sz w:val="24"/>
      <w:szCs w:val="24"/>
    </w:rPr>
  </w:style>
  <w:style w:type="character" w:customStyle="1" w:styleId="BodyTextChar">
    <w:name w:val="Body Text Char"/>
    <w:basedOn w:val="DefaultParagraphFont"/>
    <w:link w:val="BodyText"/>
    <w:uiPriority w:val="1"/>
    <w:rsid w:val="00097DE3"/>
    <w:rPr>
      <w:rFonts w:ascii="Arial" w:eastAsia="Arial" w:hAnsi="Arial" w:cs="Arial"/>
      <w:sz w:val="20"/>
      <w:szCs w:val="20"/>
    </w:rPr>
  </w:style>
  <w:style w:type="character" w:customStyle="1" w:styleId="Heading2Char">
    <w:name w:val="Heading 2 Char"/>
    <w:basedOn w:val="DefaultParagraphFont"/>
    <w:link w:val="Heading2"/>
    <w:rsid w:val="004B02E7"/>
    <w:rPr>
      <w:rFonts w:ascii="Arial" w:eastAsia="Arial" w:hAnsi="Arial" w:cs="Arial"/>
      <w:b/>
      <w:bCs/>
      <w:sz w:val="20"/>
      <w:szCs w:val="20"/>
    </w:rPr>
  </w:style>
  <w:style w:type="table" w:styleId="TableGrid">
    <w:name w:val="Table Grid"/>
    <w:basedOn w:val="TableNormal"/>
    <w:uiPriority w:val="59"/>
    <w:rsid w:val="00630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73CD"/>
    <w:pPr>
      <w:widowControl/>
      <w:spacing w:before="120" w:after="120"/>
    </w:pPr>
    <w:rPr>
      <w:rFonts w:ascii="Tahoma" w:eastAsiaTheme="minorHAnsi" w:hAnsi="Tahoma" w:cs="Tahoma"/>
      <w:color w:val="000000"/>
      <w:sz w:val="17"/>
      <w:szCs w:val="1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91580">
      <w:bodyDiv w:val="1"/>
      <w:marLeft w:val="0"/>
      <w:marRight w:val="0"/>
      <w:marTop w:val="0"/>
      <w:marBottom w:val="0"/>
      <w:divBdr>
        <w:top w:val="none" w:sz="0" w:space="0" w:color="auto"/>
        <w:left w:val="none" w:sz="0" w:space="0" w:color="auto"/>
        <w:bottom w:val="none" w:sz="0" w:space="0" w:color="auto"/>
        <w:right w:val="none" w:sz="0" w:space="0" w:color="auto"/>
      </w:divBdr>
    </w:div>
    <w:div w:id="490026342">
      <w:bodyDiv w:val="1"/>
      <w:marLeft w:val="0"/>
      <w:marRight w:val="0"/>
      <w:marTop w:val="0"/>
      <w:marBottom w:val="0"/>
      <w:divBdr>
        <w:top w:val="none" w:sz="0" w:space="0" w:color="auto"/>
        <w:left w:val="none" w:sz="0" w:space="0" w:color="auto"/>
        <w:bottom w:val="none" w:sz="0" w:space="0" w:color="auto"/>
        <w:right w:val="none" w:sz="0" w:space="0" w:color="auto"/>
      </w:divBdr>
    </w:div>
    <w:div w:id="657654250">
      <w:bodyDiv w:val="1"/>
      <w:marLeft w:val="0"/>
      <w:marRight w:val="0"/>
      <w:marTop w:val="0"/>
      <w:marBottom w:val="0"/>
      <w:divBdr>
        <w:top w:val="none" w:sz="0" w:space="0" w:color="auto"/>
        <w:left w:val="none" w:sz="0" w:space="0" w:color="auto"/>
        <w:bottom w:val="none" w:sz="0" w:space="0" w:color="auto"/>
        <w:right w:val="none" w:sz="0" w:space="0" w:color="auto"/>
      </w:divBdr>
    </w:div>
    <w:div w:id="732048636">
      <w:bodyDiv w:val="1"/>
      <w:marLeft w:val="0"/>
      <w:marRight w:val="0"/>
      <w:marTop w:val="0"/>
      <w:marBottom w:val="0"/>
      <w:divBdr>
        <w:top w:val="none" w:sz="0" w:space="0" w:color="auto"/>
        <w:left w:val="none" w:sz="0" w:space="0" w:color="auto"/>
        <w:bottom w:val="none" w:sz="0" w:space="0" w:color="auto"/>
        <w:right w:val="none" w:sz="0" w:space="0" w:color="auto"/>
      </w:divBdr>
    </w:div>
    <w:div w:id="752432557">
      <w:bodyDiv w:val="1"/>
      <w:marLeft w:val="0"/>
      <w:marRight w:val="0"/>
      <w:marTop w:val="0"/>
      <w:marBottom w:val="0"/>
      <w:divBdr>
        <w:top w:val="none" w:sz="0" w:space="0" w:color="auto"/>
        <w:left w:val="none" w:sz="0" w:space="0" w:color="auto"/>
        <w:bottom w:val="none" w:sz="0" w:space="0" w:color="auto"/>
        <w:right w:val="none" w:sz="0" w:space="0" w:color="auto"/>
      </w:divBdr>
    </w:div>
    <w:div w:id="851070404">
      <w:bodyDiv w:val="1"/>
      <w:marLeft w:val="0"/>
      <w:marRight w:val="0"/>
      <w:marTop w:val="0"/>
      <w:marBottom w:val="0"/>
      <w:divBdr>
        <w:top w:val="none" w:sz="0" w:space="0" w:color="auto"/>
        <w:left w:val="none" w:sz="0" w:space="0" w:color="auto"/>
        <w:bottom w:val="none" w:sz="0" w:space="0" w:color="auto"/>
        <w:right w:val="none" w:sz="0" w:space="0" w:color="auto"/>
      </w:divBdr>
    </w:div>
    <w:div w:id="1120958934">
      <w:bodyDiv w:val="1"/>
      <w:marLeft w:val="0"/>
      <w:marRight w:val="0"/>
      <w:marTop w:val="0"/>
      <w:marBottom w:val="0"/>
      <w:divBdr>
        <w:top w:val="none" w:sz="0" w:space="0" w:color="auto"/>
        <w:left w:val="none" w:sz="0" w:space="0" w:color="auto"/>
        <w:bottom w:val="none" w:sz="0" w:space="0" w:color="auto"/>
        <w:right w:val="none" w:sz="0" w:space="0" w:color="auto"/>
      </w:divBdr>
    </w:div>
    <w:div w:id="1162160442">
      <w:bodyDiv w:val="1"/>
      <w:marLeft w:val="0"/>
      <w:marRight w:val="0"/>
      <w:marTop w:val="0"/>
      <w:marBottom w:val="0"/>
      <w:divBdr>
        <w:top w:val="none" w:sz="0" w:space="0" w:color="auto"/>
        <w:left w:val="none" w:sz="0" w:space="0" w:color="auto"/>
        <w:bottom w:val="none" w:sz="0" w:space="0" w:color="auto"/>
        <w:right w:val="none" w:sz="0" w:space="0" w:color="auto"/>
      </w:divBdr>
    </w:div>
    <w:div w:id="1173496439">
      <w:bodyDiv w:val="1"/>
      <w:marLeft w:val="0"/>
      <w:marRight w:val="0"/>
      <w:marTop w:val="0"/>
      <w:marBottom w:val="0"/>
      <w:divBdr>
        <w:top w:val="none" w:sz="0" w:space="0" w:color="auto"/>
        <w:left w:val="none" w:sz="0" w:space="0" w:color="auto"/>
        <w:bottom w:val="none" w:sz="0" w:space="0" w:color="auto"/>
        <w:right w:val="none" w:sz="0" w:space="0" w:color="auto"/>
      </w:divBdr>
    </w:div>
    <w:div w:id="1221748488">
      <w:bodyDiv w:val="1"/>
      <w:marLeft w:val="0"/>
      <w:marRight w:val="0"/>
      <w:marTop w:val="0"/>
      <w:marBottom w:val="0"/>
      <w:divBdr>
        <w:top w:val="none" w:sz="0" w:space="0" w:color="auto"/>
        <w:left w:val="none" w:sz="0" w:space="0" w:color="auto"/>
        <w:bottom w:val="none" w:sz="0" w:space="0" w:color="auto"/>
        <w:right w:val="none" w:sz="0" w:space="0" w:color="auto"/>
      </w:divBdr>
    </w:div>
    <w:div w:id="1310675206">
      <w:bodyDiv w:val="1"/>
      <w:marLeft w:val="0"/>
      <w:marRight w:val="0"/>
      <w:marTop w:val="0"/>
      <w:marBottom w:val="0"/>
      <w:divBdr>
        <w:top w:val="none" w:sz="0" w:space="0" w:color="auto"/>
        <w:left w:val="none" w:sz="0" w:space="0" w:color="auto"/>
        <w:bottom w:val="none" w:sz="0" w:space="0" w:color="auto"/>
        <w:right w:val="none" w:sz="0" w:space="0" w:color="auto"/>
      </w:divBdr>
    </w:div>
    <w:div w:id="1437016601">
      <w:bodyDiv w:val="1"/>
      <w:marLeft w:val="0"/>
      <w:marRight w:val="0"/>
      <w:marTop w:val="0"/>
      <w:marBottom w:val="0"/>
      <w:divBdr>
        <w:top w:val="none" w:sz="0" w:space="0" w:color="auto"/>
        <w:left w:val="none" w:sz="0" w:space="0" w:color="auto"/>
        <w:bottom w:val="none" w:sz="0" w:space="0" w:color="auto"/>
        <w:right w:val="none" w:sz="0" w:space="0" w:color="auto"/>
      </w:divBdr>
    </w:div>
    <w:div w:id="1731687912">
      <w:bodyDiv w:val="1"/>
      <w:marLeft w:val="0"/>
      <w:marRight w:val="0"/>
      <w:marTop w:val="0"/>
      <w:marBottom w:val="0"/>
      <w:divBdr>
        <w:top w:val="none" w:sz="0" w:space="0" w:color="auto"/>
        <w:left w:val="none" w:sz="0" w:space="0" w:color="auto"/>
        <w:bottom w:val="none" w:sz="0" w:space="0" w:color="auto"/>
        <w:right w:val="none" w:sz="0" w:space="0" w:color="auto"/>
      </w:divBdr>
    </w:div>
    <w:div w:id="1875313270">
      <w:bodyDiv w:val="1"/>
      <w:marLeft w:val="0"/>
      <w:marRight w:val="0"/>
      <w:marTop w:val="0"/>
      <w:marBottom w:val="0"/>
      <w:divBdr>
        <w:top w:val="none" w:sz="0" w:space="0" w:color="auto"/>
        <w:left w:val="none" w:sz="0" w:space="0" w:color="auto"/>
        <w:bottom w:val="none" w:sz="0" w:space="0" w:color="auto"/>
        <w:right w:val="none" w:sz="0" w:space="0" w:color="auto"/>
      </w:divBdr>
    </w:div>
    <w:div w:id="1948391659">
      <w:bodyDiv w:val="1"/>
      <w:marLeft w:val="0"/>
      <w:marRight w:val="0"/>
      <w:marTop w:val="0"/>
      <w:marBottom w:val="0"/>
      <w:divBdr>
        <w:top w:val="none" w:sz="0" w:space="0" w:color="auto"/>
        <w:left w:val="none" w:sz="0" w:space="0" w:color="auto"/>
        <w:bottom w:val="none" w:sz="0" w:space="0" w:color="auto"/>
        <w:right w:val="none" w:sz="0" w:space="0" w:color="auto"/>
      </w:divBdr>
    </w:div>
    <w:div w:id="1997370631">
      <w:bodyDiv w:val="1"/>
      <w:marLeft w:val="0"/>
      <w:marRight w:val="0"/>
      <w:marTop w:val="0"/>
      <w:marBottom w:val="0"/>
      <w:divBdr>
        <w:top w:val="none" w:sz="0" w:space="0" w:color="auto"/>
        <w:left w:val="none" w:sz="0" w:space="0" w:color="auto"/>
        <w:bottom w:val="none" w:sz="0" w:space="0" w:color="auto"/>
        <w:right w:val="none" w:sz="0" w:space="0" w:color="auto"/>
      </w:divBdr>
    </w:div>
    <w:div w:id="2070108494">
      <w:bodyDiv w:val="1"/>
      <w:marLeft w:val="0"/>
      <w:marRight w:val="0"/>
      <w:marTop w:val="0"/>
      <w:marBottom w:val="0"/>
      <w:divBdr>
        <w:top w:val="none" w:sz="0" w:space="0" w:color="auto"/>
        <w:left w:val="none" w:sz="0" w:space="0" w:color="auto"/>
        <w:bottom w:val="none" w:sz="0" w:space="0" w:color="auto"/>
        <w:right w:val="none" w:sz="0" w:space="0" w:color="auto"/>
      </w:divBdr>
    </w:div>
    <w:div w:id="2111924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www.bdo.co.uk/"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3.xml"/><Relationship Id="rId10" Type="http://schemas.openxmlformats.org/officeDocument/2006/relationships/diagramData" Target="diagrams/data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header" Target="header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dulayg\Desktop\Oxford%20Papers%20July%202018\Oxford%20City%20Council%20-%20Q1%20Master%20Tracker%20July%2020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chemeClr val="bg1">
                    <a:lumMod val="50000"/>
                  </a:schemeClr>
                </a:solidFill>
                <a:latin typeface="Calibri"/>
                <a:ea typeface="Calibri"/>
                <a:cs typeface="Calibri"/>
              </a:defRPr>
            </a:pPr>
            <a:r>
              <a:rPr lang="en-GB">
                <a:solidFill>
                  <a:schemeClr val="bg1">
                    <a:lumMod val="50000"/>
                  </a:schemeClr>
                </a:solidFill>
              </a:rPr>
              <a:t>1. The</a:t>
            </a:r>
            <a:r>
              <a:rPr lang="en-GB" baseline="0">
                <a:solidFill>
                  <a:schemeClr val="bg1">
                    <a:lumMod val="50000"/>
                  </a:schemeClr>
                </a:solidFill>
              </a:rPr>
              <a:t> status of 18 recommendations due for July 2018</a:t>
            </a:r>
            <a:endParaRPr lang="en-GB">
              <a:solidFill>
                <a:schemeClr val="bg1">
                  <a:lumMod val="50000"/>
                </a:schemeClr>
              </a:solidFill>
            </a:endParaRPr>
          </a:p>
        </c:rich>
      </c:tx>
      <c:layout>
        <c:manualLayout>
          <c:xMode val="edge"/>
          <c:yMode val="edge"/>
          <c:x val="0.14066827360865608"/>
          <c:y val="2.8880866425992781E-2"/>
        </c:manualLayout>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'Data and charts'!$B$6</c:f>
              <c:strCache>
                <c:ptCount val="1"/>
                <c:pt idx="0">
                  <c:v>Complete</c:v>
                </c:pt>
              </c:strCache>
            </c:strRef>
          </c:tx>
          <c:invertIfNegative val="0"/>
          <c:cat>
            <c:strRef>
              <c:f>'Data and charts'!$C$5:$M$5</c:f>
              <c:strCache>
                <c:ptCount val="10"/>
                <c:pt idx="0">
                  <c:v>ICT Service Desk</c:v>
                </c:pt>
                <c:pt idx="1">
                  <c:v>Benefits Admin</c:v>
                </c:pt>
                <c:pt idx="2">
                  <c:v>Acc Rec</c:v>
                </c:pt>
                <c:pt idx="3">
                  <c:v>FOI</c:v>
                </c:pt>
                <c:pt idx="4">
                  <c:v>Cyber Crime</c:v>
                </c:pt>
                <c:pt idx="5">
                  <c:v>Acc Payables</c:v>
                </c:pt>
                <c:pt idx="6">
                  <c:v>Ctax &amp; BR</c:v>
                </c:pt>
                <c:pt idx="7">
                  <c:v>Rec &amp; Ret</c:v>
                </c:pt>
                <c:pt idx="8">
                  <c:v>GDPR Prep</c:v>
                </c:pt>
                <c:pt idx="9">
                  <c:v>Counter Fraud</c:v>
                </c:pt>
              </c:strCache>
            </c:strRef>
          </c:cat>
          <c:val>
            <c:numRef>
              <c:f>'Data and charts'!$C$6:$M$6</c:f>
              <c:numCache>
                <c:formatCode>General</c:formatCode>
                <c:ptCount val="11"/>
                <c:pt idx="0">
                  <c:v>1</c:v>
                </c:pt>
                <c:pt idx="2">
                  <c:v>1</c:v>
                </c:pt>
                <c:pt idx="4">
                  <c:v>2</c:v>
                </c:pt>
                <c:pt idx="5">
                  <c:v>3</c:v>
                </c:pt>
                <c:pt idx="6">
                  <c:v>2</c:v>
                </c:pt>
                <c:pt idx="7">
                  <c:v>3</c:v>
                </c:pt>
                <c:pt idx="8">
                  <c:v>1</c:v>
                </c:pt>
              </c:numCache>
            </c:numRef>
          </c:val>
          <c:extLst>
            <c:ext xmlns:c16="http://schemas.microsoft.com/office/drawing/2014/chart" uri="{C3380CC4-5D6E-409C-BE32-E72D297353CC}">
              <c16:uniqueId val="{00000000-52F3-4C55-A5A3-4EDBD14244BE}"/>
            </c:ext>
          </c:extLst>
        </c:ser>
        <c:ser>
          <c:idx val="1"/>
          <c:order val="1"/>
          <c:tx>
            <c:strRef>
              <c:f>'Data and charts'!$B$7</c:f>
              <c:strCache>
                <c:ptCount val="1"/>
                <c:pt idx="0">
                  <c:v>Incomplete</c:v>
                </c:pt>
              </c:strCache>
            </c:strRef>
          </c:tx>
          <c:invertIfNegative val="0"/>
          <c:cat>
            <c:strRef>
              <c:f>'Data and charts'!$C$5:$M$5</c:f>
              <c:strCache>
                <c:ptCount val="10"/>
                <c:pt idx="0">
                  <c:v>ICT Service Desk</c:v>
                </c:pt>
                <c:pt idx="1">
                  <c:v>Benefits Admin</c:v>
                </c:pt>
                <c:pt idx="2">
                  <c:v>Acc Rec</c:v>
                </c:pt>
                <c:pt idx="3">
                  <c:v>FOI</c:v>
                </c:pt>
                <c:pt idx="4">
                  <c:v>Cyber Crime</c:v>
                </c:pt>
                <c:pt idx="5">
                  <c:v>Acc Payables</c:v>
                </c:pt>
                <c:pt idx="6">
                  <c:v>Ctax &amp; BR</c:v>
                </c:pt>
                <c:pt idx="7">
                  <c:v>Rec &amp; Ret</c:v>
                </c:pt>
                <c:pt idx="8">
                  <c:v>GDPR Prep</c:v>
                </c:pt>
                <c:pt idx="9">
                  <c:v>Counter Fraud</c:v>
                </c:pt>
              </c:strCache>
            </c:strRef>
          </c:cat>
          <c:val>
            <c:numRef>
              <c:f>'Data and charts'!$C$7:$M$7</c:f>
              <c:numCache>
                <c:formatCode>General</c:formatCode>
                <c:ptCount val="11"/>
                <c:pt idx="1">
                  <c:v>1</c:v>
                </c:pt>
                <c:pt idx="7">
                  <c:v>2</c:v>
                </c:pt>
                <c:pt idx="9">
                  <c:v>1</c:v>
                </c:pt>
              </c:numCache>
            </c:numRef>
          </c:val>
          <c:extLst>
            <c:ext xmlns:c16="http://schemas.microsoft.com/office/drawing/2014/chart" uri="{C3380CC4-5D6E-409C-BE32-E72D297353CC}">
              <c16:uniqueId val="{00000001-52F3-4C55-A5A3-4EDBD14244BE}"/>
            </c:ext>
          </c:extLst>
        </c:ser>
        <c:ser>
          <c:idx val="2"/>
          <c:order val="2"/>
          <c:tx>
            <c:strRef>
              <c:f>'Data and charts'!$B$8</c:f>
              <c:strCache>
                <c:ptCount val="1"/>
                <c:pt idx="0">
                  <c:v>Removed</c:v>
                </c:pt>
              </c:strCache>
            </c:strRef>
          </c:tx>
          <c:invertIfNegative val="0"/>
          <c:cat>
            <c:strRef>
              <c:f>'Data and charts'!$C$5:$M$5</c:f>
              <c:strCache>
                <c:ptCount val="10"/>
                <c:pt idx="0">
                  <c:v>ICT Service Desk</c:v>
                </c:pt>
                <c:pt idx="1">
                  <c:v>Benefits Admin</c:v>
                </c:pt>
                <c:pt idx="2">
                  <c:v>Acc Rec</c:v>
                </c:pt>
                <c:pt idx="3">
                  <c:v>FOI</c:v>
                </c:pt>
                <c:pt idx="4">
                  <c:v>Cyber Crime</c:v>
                </c:pt>
                <c:pt idx="5">
                  <c:v>Acc Payables</c:v>
                </c:pt>
                <c:pt idx="6">
                  <c:v>Ctax &amp; BR</c:v>
                </c:pt>
                <c:pt idx="7">
                  <c:v>Rec &amp; Ret</c:v>
                </c:pt>
                <c:pt idx="8">
                  <c:v>GDPR Prep</c:v>
                </c:pt>
                <c:pt idx="9">
                  <c:v>Counter Fraud</c:v>
                </c:pt>
              </c:strCache>
            </c:strRef>
          </c:cat>
          <c:val>
            <c:numRef>
              <c:f>'Data and charts'!$C$8:$M$8</c:f>
              <c:numCache>
                <c:formatCode>General</c:formatCode>
                <c:ptCount val="11"/>
                <c:pt idx="3">
                  <c:v>1</c:v>
                </c:pt>
              </c:numCache>
            </c:numRef>
          </c:val>
          <c:extLst>
            <c:ext xmlns:c16="http://schemas.microsoft.com/office/drawing/2014/chart" uri="{C3380CC4-5D6E-409C-BE32-E72D297353CC}">
              <c16:uniqueId val="{00000002-52F3-4C55-A5A3-4EDBD14244BE}"/>
            </c:ext>
          </c:extLst>
        </c:ser>
        <c:dLbls>
          <c:showLegendKey val="0"/>
          <c:showVal val="0"/>
          <c:showCatName val="0"/>
          <c:showSerName val="0"/>
          <c:showPercent val="0"/>
          <c:showBubbleSize val="0"/>
        </c:dLbls>
        <c:gapWidth val="150"/>
        <c:shape val="box"/>
        <c:axId val="248843208"/>
        <c:axId val="1"/>
        <c:axId val="0"/>
      </c:bar3DChart>
      <c:catAx>
        <c:axId val="248843208"/>
        <c:scaling>
          <c:orientation val="minMax"/>
        </c:scaling>
        <c:delete val="0"/>
        <c:axPos val="b"/>
        <c:numFmt formatCode="General" sourceLinked="1"/>
        <c:majorTickMark val="none"/>
        <c:minorTickMark val="none"/>
        <c:tickLblPos val="nextTo"/>
        <c:txPr>
          <a:bodyPr rot="-2700000" vert="horz"/>
          <a:lstStyle/>
          <a:p>
            <a:pPr>
              <a:defRPr sz="800" b="1" i="0" u="none" strike="noStrike" baseline="0">
                <a:solidFill>
                  <a:schemeClr val="bg1">
                    <a:lumMod val="50000"/>
                  </a:schemeClr>
                </a:solidFill>
                <a:latin typeface="Calibri"/>
                <a:ea typeface="Calibri"/>
                <a:cs typeface="Calibri"/>
              </a:defRPr>
            </a:pPr>
            <a:endParaRPr lang="en-US"/>
          </a:p>
        </c:txPr>
        <c:crossAx val="1"/>
        <c:crosses val="autoZero"/>
        <c:auto val="1"/>
        <c:lblAlgn val="ctr"/>
        <c:lblOffset val="100"/>
        <c:noMultiLvlLbl val="0"/>
      </c:catAx>
      <c:valAx>
        <c:axId val="1"/>
        <c:scaling>
          <c:orientation val="minMax"/>
          <c:max val="8"/>
          <c:min val="0"/>
        </c:scaling>
        <c:delete val="0"/>
        <c:axPos val="l"/>
        <c:majorGridlines/>
        <c:numFmt formatCode="General" sourceLinked="1"/>
        <c:majorTickMark val="none"/>
        <c:minorTickMark val="none"/>
        <c:tickLblPos val="nextTo"/>
        <c:txPr>
          <a:bodyPr rot="0" vert="horz"/>
          <a:lstStyle/>
          <a:p>
            <a:pPr>
              <a:defRPr sz="1000" b="1" i="0" u="none" strike="noStrike" baseline="0">
                <a:solidFill>
                  <a:schemeClr val="bg1">
                    <a:lumMod val="50000"/>
                  </a:schemeClr>
                </a:solidFill>
                <a:latin typeface="Calibri"/>
                <a:ea typeface="Calibri"/>
                <a:cs typeface="Calibri"/>
              </a:defRPr>
            </a:pPr>
            <a:endParaRPr lang="en-US"/>
          </a:p>
        </c:txPr>
        <c:crossAx val="248843208"/>
        <c:crosses val="autoZero"/>
        <c:crossBetween val="between"/>
        <c:majorUnit val="1"/>
        <c:minorUnit val="0.2"/>
      </c:valAx>
      <c:spPr>
        <a:noFill/>
        <a:ln w="25400">
          <a:noFill/>
        </a:ln>
      </c:spPr>
    </c:plotArea>
    <c:legend>
      <c:legendPos val="r"/>
      <c:layout/>
      <c:overlay val="0"/>
      <c:txPr>
        <a:bodyPr/>
        <a:lstStyle/>
        <a:p>
          <a:pPr>
            <a:defRPr sz="920" b="1" i="0" u="none" strike="noStrike" baseline="0">
              <a:solidFill>
                <a:schemeClr val="bg1">
                  <a:lumMod val="50000"/>
                </a:schemeClr>
              </a:solidFill>
              <a:latin typeface="Calibri"/>
              <a:ea typeface="Calibri"/>
              <a:cs typeface="Calibri"/>
            </a:defRPr>
          </a:pPr>
          <a:endParaRPr lang="en-US"/>
        </a:p>
      </c:txPr>
    </c:legend>
    <c:plotVisOnly val="1"/>
    <c:dispBlanksAs val="gap"/>
    <c:showDLblsOverMax val="0"/>
  </c:chart>
  <c:spPr>
    <a:ln>
      <a:solidFill>
        <a:schemeClr val="bg1">
          <a:lumMod val="85000"/>
        </a:schemeClr>
      </a:solid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Calibri"/>
                <a:ea typeface="Calibri"/>
                <a:cs typeface="Calibri"/>
              </a:defRPr>
            </a:pPr>
            <a:r>
              <a:rPr lang="en-GB"/>
              <a:t>2. 2 Recommendations due for July 2018 with a revised due date issued for the 1st, 2nd, or 3rd</a:t>
            </a:r>
            <a:r>
              <a:rPr lang="en-GB" baseline="0"/>
              <a:t> time</a:t>
            </a:r>
            <a:endParaRPr lang="en-GB"/>
          </a:p>
        </c:rich>
      </c:tx>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5.2294019800487229E-2"/>
          <c:y val="0.19218759113444153"/>
          <c:w val="0.64923243660969665"/>
          <c:h val="0.54574183435403911"/>
        </c:manualLayout>
      </c:layout>
      <c:bar3DChart>
        <c:barDir val="col"/>
        <c:grouping val="clustered"/>
        <c:varyColors val="0"/>
        <c:ser>
          <c:idx val="0"/>
          <c:order val="0"/>
          <c:tx>
            <c:strRef>
              <c:f>'Data and charts'!$B$32</c:f>
              <c:strCache>
                <c:ptCount val="1"/>
                <c:pt idx="0">
                  <c:v>1st Revised due date</c:v>
                </c:pt>
              </c:strCache>
            </c:strRef>
          </c:tx>
          <c:invertIfNegative val="0"/>
          <c:cat>
            <c:strRef>
              <c:f>'Data and charts'!$C$31:$E$31</c:f>
              <c:strCache>
                <c:ptCount val="3"/>
                <c:pt idx="0">
                  <c:v>Benefits Admin</c:v>
                </c:pt>
                <c:pt idx="1">
                  <c:v>C Fraud</c:v>
                </c:pt>
                <c:pt idx="2">
                  <c:v>Recruit&amp;Ret</c:v>
                </c:pt>
              </c:strCache>
            </c:strRef>
          </c:cat>
          <c:val>
            <c:numRef>
              <c:f>'Data and charts'!$C$32:$E$32</c:f>
              <c:numCache>
                <c:formatCode>General</c:formatCode>
                <c:ptCount val="3"/>
                <c:pt idx="2">
                  <c:v>2</c:v>
                </c:pt>
              </c:numCache>
            </c:numRef>
          </c:val>
          <c:extLst>
            <c:ext xmlns:c16="http://schemas.microsoft.com/office/drawing/2014/chart" uri="{C3380CC4-5D6E-409C-BE32-E72D297353CC}">
              <c16:uniqueId val="{00000000-EB72-4A19-9170-CB6DF620BCAD}"/>
            </c:ext>
          </c:extLst>
        </c:ser>
        <c:ser>
          <c:idx val="1"/>
          <c:order val="1"/>
          <c:tx>
            <c:strRef>
              <c:f>'Data and charts'!$B$33</c:f>
              <c:strCache>
                <c:ptCount val="1"/>
                <c:pt idx="0">
                  <c:v>2nd Revised due date</c:v>
                </c:pt>
              </c:strCache>
            </c:strRef>
          </c:tx>
          <c:invertIfNegative val="0"/>
          <c:cat>
            <c:strRef>
              <c:f>'Data and charts'!$C$31:$E$31</c:f>
              <c:strCache>
                <c:ptCount val="3"/>
                <c:pt idx="0">
                  <c:v>Benefits Admin</c:v>
                </c:pt>
                <c:pt idx="1">
                  <c:v>C Fraud</c:v>
                </c:pt>
                <c:pt idx="2">
                  <c:v>Recruit&amp;Ret</c:v>
                </c:pt>
              </c:strCache>
            </c:strRef>
          </c:cat>
          <c:val>
            <c:numRef>
              <c:f>'Data and charts'!$C$33:$E$33</c:f>
              <c:numCache>
                <c:formatCode>General</c:formatCode>
                <c:ptCount val="3"/>
                <c:pt idx="1">
                  <c:v>1</c:v>
                </c:pt>
              </c:numCache>
            </c:numRef>
          </c:val>
          <c:extLst>
            <c:ext xmlns:c16="http://schemas.microsoft.com/office/drawing/2014/chart" uri="{C3380CC4-5D6E-409C-BE32-E72D297353CC}">
              <c16:uniqueId val="{00000001-EB72-4A19-9170-CB6DF620BCAD}"/>
            </c:ext>
          </c:extLst>
        </c:ser>
        <c:ser>
          <c:idx val="2"/>
          <c:order val="2"/>
          <c:tx>
            <c:strRef>
              <c:f>'Data and charts'!$B$34</c:f>
              <c:strCache>
                <c:ptCount val="1"/>
                <c:pt idx="0">
                  <c:v>3rd Revised due date</c:v>
                </c:pt>
              </c:strCache>
            </c:strRef>
          </c:tx>
          <c:invertIfNegative val="0"/>
          <c:cat>
            <c:strRef>
              <c:f>'Data and charts'!$C$31:$E$31</c:f>
              <c:strCache>
                <c:ptCount val="3"/>
                <c:pt idx="0">
                  <c:v>Benefits Admin</c:v>
                </c:pt>
                <c:pt idx="1">
                  <c:v>C Fraud</c:v>
                </c:pt>
                <c:pt idx="2">
                  <c:v>Recruit&amp;Ret</c:v>
                </c:pt>
              </c:strCache>
            </c:strRef>
          </c:cat>
          <c:val>
            <c:numRef>
              <c:f>'Data and charts'!$C$34:$E$34</c:f>
              <c:numCache>
                <c:formatCode>General</c:formatCode>
                <c:ptCount val="3"/>
                <c:pt idx="0">
                  <c:v>1</c:v>
                </c:pt>
              </c:numCache>
            </c:numRef>
          </c:val>
          <c:extLst>
            <c:ext xmlns:c16="http://schemas.microsoft.com/office/drawing/2014/chart" uri="{C3380CC4-5D6E-409C-BE32-E72D297353CC}">
              <c16:uniqueId val="{00000002-EB72-4A19-9170-CB6DF620BCAD}"/>
            </c:ext>
          </c:extLst>
        </c:ser>
        <c:ser>
          <c:idx val="3"/>
          <c:order val="3"/>
          <c:tx>
            <c:strRef>
              <c:f>'Data and charts'!$B$35</c:f>
              <c:strCache>
                <c:ptCount val="1"/>
                <c:pt idx="0">
                  <c:v>4th Revised due date</c:v>
                </c:pt>
              </c:strCache>
            </c:strRef>
          </c:tx>
          <c:invertIfNegative val="0"/>
          <c:cat>
            <c:strRef>
              <c:f>'Data and charts'!$C$31:$E$31</c:f>
              <c:strCache>
                <c:ptCount val="3"/>
                <c:pt idx="0">
                  <c:v>Benefits Admin</c:v>
                </c:pt>
                <c:pt idx="1">
                  <c:v>C Fraud</c:v>
                </c:pt>
                <c:pt idx="2">
                  <c:v>Recruit&amp;Ret</c:v>
                </c:pt>
              </c:strCache>
            </c:strRef>
          </c:cat>
          <c:val>
            <c:numRef>
              <c:f>'Data and charts'!$C$35:$E$35</c:f>
              <c:numCache>
                <c:formatCode>General</c:formatCode>
                <c:ptCount val="3"/>
              </c:numCache>
            </c:numRef>
          </c:val>
          <c:extLst>
            <c:ext xmlns:c16="http://schemas.microsoft.com/office/drawing/2014/chart" uri="{C3380CC4-5D6E-409C-BE32-E72D297353CC}">
              <c16:uniqueId val="{00000003-EB72-4A19-9170-CB6DF620BCAD}"/>
            </c:ext>
          </c:extLst>
        </c:ser>
        <c:dLbls>
          <c:showLegendKey val="0"/>
          <c:showVal val="0"/>
          <c:showCatName val="0"/>
          <c:showSerName val="0"/>
          <c:showPercent val="0"/>
          <c:showBubbleSize val="0"/>
        </c:dLbls>
        <c:gapWidth val="150"/>
        <c:shape val="box"/>
        <c:axId val="477005776"/>
        <c:axId val="1"/>
        <c:axId val="0"/>
      </c:bar3DChart>
      <c:catAx>
        <c:axId val="477005776"/>
        <c:scaling>
          <c:orientation val="minMax"/>
        </c:scaling>
        <c:delete val="0"/>
        <c:axPos val="b"/>
        <c:numFmt formatCode="General" sourceLinked="1"/>
        <c:majorTickMark val="none"/>
        <c:minorTickMark val="none"/>
        <c:tickLblPos val="nextTo"/>
        <c:txPr>
          <a:bodyPr rot="-2700000" vert="horz"/>
          <a:lstStyle/>
          <a:p>
            <a:pPr>
              <a:defRPr sz="80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max val="5"/>
        </c:scaling>
        <c:delete val="0"/>
        <c:axPos val="l"/>
        <c:majorGridlines/>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477005776"/>
        <c:crosses val="autoZero"/>
        <c:crossBetween val="between"/>
        <c:majorUnit val="1"/>
        <c:minorUnit val="0.1"/>
      </c:valAx>
      <c:spPr>
        <a:noFill/>
        <a:ln w="25400">
          <a:noFill/>
        </a:ln>
      </c:spPr>
    </c:plotArea>
    <c:legend>
      <c:legendPos val="r"/>
      <c:layout>
        <c:manualLayout>
          <c:xMode val="edge"/>
          <c:yMode val="edge"/>
          <c:x val="0.71747711069329978"/>
          <c:y val="0.23161417322834646"/>
          <c:w val="0.23144781049586038"/>
          <c:h val="0.32216571886847478"/>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5F8D44-E5F6-427F-89E4-A3C67F6F30A3}" type="doc">
      <dgm:prSet loTypeId="urn:microsoft.com/office/officeart/2005/8/layout/process1" loCatId="process" qsTypeId="urn:microsoft.com/office/officeart/2005/8/quickstyle/simple1" qsCatId="simple" csTypeId="urn:microsoft.com/office/officeart/2005/8/colors/accent1_2" csCatId="accent1" phldr="1"/>
      <dgm:spPr/>
    </dgm:pt>
    <dgm:pt modelId="{5946CAB7-12DD-457B-9137-8F01FFFE1687}">
      <dgm:prSet phldrT="[Text]" custT="1"/>
      <dgm:spPr>
        <a:solidFill>
          <a:schemeClr val="tx2">
            <a:lumMod val="60000"/>
            <a:lumOff val="40000"/>
          </a:schemeClr>
        </a:solidFill>
      </dgm:spPr>
      <dgm:t>
        <a:bodyPr/>
        <a:lstStyle/>
        <a:p>
          <a:r>
            <a:rPr lang="en-GB" sz="900">
              <a:latin typeface="Arial" panose="020B0604020202020204" pitchFamily="34" charset="0"/>
              <a:cs typeface="Arial" panose="020B0604020202020204" pitchFamily="34" charset="0"/>
            </a:rPr>
            <a:t>Collated  all recommendations  from final reports with an implementation date  or a revised due date up until and including July 2018 that are of High or Medium priority</a:t>
          </a:r>
        </a:p>
      </dgm:t>
    </dgm:pt>
    <dgm:pt modelId="{A0B55909-3EA2-45AA-BD9C-19EA3277034E}" type="parTrans" cxnId="{93473913-4548-4E74-A4F4-3BE54D0BD37B}">
      <dgm:prSet/>
      <dgm:spPr/>
      <dgm:t>
        <a:bodyPr/>
        <a:lstStyle/>
        <a:p>
          <a:endParaRPr lang="en-GB"/>
        </a:p>
      </dgm:t>
    </dgm:pt>
    <dgm:pt modelId="{7486DAF2-D06E-4D5D-8FB8-EB442781D8AA}" type="sibTrans" cxnId="{93473913-4548-4E74-A4F4-3BE54D0BD37B}">
      <dgm:prSet/>
      <dgm:spPr/>
      <dgm:t>
        <a:bodyPr/>
        <a:lstStyle/>
        <a:p>
          <a:endParaRPr lang="en-GB"/>
        </a:p>
      </dgm:t>
    </dgm:pt>
    <dgm:pt modelId="{59624886-42AA-4B3B-9AAF-4B476F639DD0}">
      <dgm:prSet phldrT="[Text]" custT="1"/>
      <dgm:spPr>
        <a:solidFill>
          <a:schemeClr val="tx2">
            <a:lumMod val="60000"/>
            <a:lumOff val="40000"/>
          </a:schemeClr>
        </a:solidFill>
      </dgm:spPr>
      <dgm:t>
        <a:bodyPr/>
        <a:lstStyle/>
        <a:p>
          <a:r>
            <a:rPr lang="en-GB" sz="900">
              <a:latin typeface="Arial" panose="020B0604020202020204" pitchFamily="34" charset="0"/>
              <a:cs typeface="Arial" panose="020B0604020202020204" pitchFamily="34" charset="0"/>
            </a:rPr>
            <a:t>Sent all recomemdnations  in a follow up tracker to all responsible officers and their corresponding heads of services on 4 June 2018</a:t>
          </a:r>
        </a:p>
      </dgm:t>
    </dgm:pt>
    <dgm:pt modelId="{6A719757-FEDF-4A2C-9302-C5F58791A404}" type="parTrans" cxnId="{9FEF8CA8-B053-409B-8B42-74FF518E0945}">
      <dgm:prSet/>
      <dgm:spPr/>
      <dgm:t>
        <a:bodyPr/>
        <a:lstStyle/>
        <a:p>
          <a:endParaRPr lang="en-GB"/>
        </a:p>
      </dgm:t>
    </dgm:pt>
    <dgm:pt modelId="{45C37DCF-9122-46DF-A6A7-12897B1D30E3}" type="sibTrans" cxnId="{9FEF8CA8-B053-409B-8B42-74FF518E0945}">
      <dgm:prSet/>
      <dgm:spPr/>
      <dgm:t>
        <a:bodyPr/>
        <a:lstStyle/>
        <a:p>
          <a:endParaRPr lang="en-GB"/>
        </a:p>
      </dgm:t>
    </dgm:pt>
    <dgm:pt modelId="{32B33834-DF48-4903-8086-C1EFDC0E8B19}">
      <dgm:prSet phldrT="[Text]" custT="1"/>
      <dgm:spPr>
        <a:solidFill>
          <a:schemeClr val="tx2">
            <a:lumMod val="60000"/>
            <a:lumOff val="40000"/>
          </a:schemeClr>
        </a:solidFill>
      </dgm:spPr>
      <dgm:t>
        <a:bodyPr/>
        <a:lstStyle/>
        <a:p>
          <a:r>
            <a:rPr lang="en-GB" sz="900">
              <a:latin typeface="Arial" panose="020B0604020202020204" pitchFamily="34" charset="0"/>
              <a:cs typeface="Arial" panose="020B0604020202020204" pitchFamily="34" charset="0"/>
            </a:rPr>
            <a:t>A final reminder was sent on 25th June to obtain all responses by 2nd July 2018</a:t>
          </a:r>
        </a:p>
      </dgm:t>
    </dgm:pt>
    <dgm:pt modelId="{53FE3C6C-D21F-4918-96AC-26D5FFDCE157}" type="parTrans" cxnId="{A03BA949-B7BC-49E5-9F1E-9B398EF9F3D3}">
      <dgm:prSet/>
      <dgm:spPr/>
      <dgm:t>
        <a:bodyPr/>
        <a:lstStyle/>
        <a:p>
          <a:endParaRPr lang="en-GB"/>
        </a:p>
      </dgm:t>
    </dgm:pt>
    <dgm:pt modelId="{C0B2A06C-CF30-4F0C-B63A-D8DF9075C108}" type="sibTrans" cxnId="{A03BA949-B7BC-49E5-9F1E-9B398EF9F3D3}">
      <dgm:prSet/>
      <dgm:spPr/>
      <dgm:t>
        <a:bodyPr/>
        <a:lstStyle/>
        <a:p>
          <a:endParaRPr lang="en-GB"/>
        </a:p>
      </dgm:t>
    </dgm:pt>
    <dgm:pt modelId="{6E33A29A-B6AF-463B-AB99-6CCFC5D29296}">
      <dgm:prSet phldrT="[Text]" custT="1"/>
      <dgm:spPr>
        <a:solidFill>
          <a:schemeClr val="tx2">
            <a:lumMod val="60000"/>
            <a:lumOff val="40000"/>
          </a:schemeClr>
        </a:solidFill>
      </dgm:spPr>
      <dgm:t>
        <a:bodyPr/>
        <a:lstStyle/>
        <a:p>
          <a:r>
            <a:rPr lang="en-GB" sz="900">
              <a:latin typeface="Arial" panose="020B0604020202020204" pitchFamily="34" charset="0"/>
              <a:cs typeface="Arial" panose="020B0604020202020204" pitchFamily="34" charset="0"/>
            </a:rPr>
            <a:t>A majority of responses were recieved on 2nd July 2018 and responses were verified</a:t>
          </a:r>
        </a:p>
      </dgm:t>
    </dgm:pt>
    <dgm:pt modelId="{5DB6EE0A-3224-40A3-AA77-8CC3354C4B21}" type="parTrans" cxnId="{A4279D3C-B603-482A-B0D7-D543E020D68E}">
      <dgm:prSet/>
      <dgm:spPr/>
      <dgm:t>
        <a:bodyPr/>
        <a:lstStyle/>
        <a:p>
          <a:endParaRPr lang="en-GB"/>
        </a:p>
      </dgm:t>
    </dgm:pt>
    <dgm:pt modelId="{12D9EDB2-DC1D-44E7-B900-844595735682}" type="sibTrans" cxnId="{A4279D3C-B603-482A-B0D7-D543E020D68E}">
      <dgm:prSet/>
      <dgm:spPr/>
      <dgm:t>
        <a:bodyPr/>
        <a:lstStyle/>
        <a:p>
          <a:endParaRPr lang="en-GB"/>
        </a:p>
      </dgm:t>
    </dgm:pt>
    <dgm:pt modelId="{DF54E7C0-C083-4493-BA26-72FA112A4DE1}" type="pres">
      <dgm:prSet presAssocID="{495F8D44-E5F6-427F-89E4-A3C67F6F30A3}" presName="Name0" presStyleCnt="0">
        <dgm:presLayoutVars>
          <dgm:dir/>
          <dgm:resizeHandles val="exact"/>
        </dgm:presLayoutVars>
      </dgm:prSet>
      <dgm:spPr/>
    </dgm:pt>
    <dgm:pt modelId="{3A6B318E-915C-460A-A99E-7241A78672B4}" type="pres">
      <dgm:prSet presAssocID="{5946CAB7-12DD-457B-9137-8F01FFFE1687}" presName="node" presStyleLbl="node1" presStyleIdx="0" presStyleCnt="4">
        <dgm:presLayoutVars>
          <dgm:bulletEnabled val="1"/>
        </dgm:presLayoutVars>
      </dgm:prSet>
      <dgm:spPr/>
      <dgm:t>
        <a:bodyPr/>
        <a:lstStyle/>
        <a:p>
          <a:endParaRPr lang="en-GB"/>
        </a:p>
      </dgm:t>
    </dgm:pt>
    <dgm:pt modelId="{9056DF29-E194-429B-A2A4-F8D4864A4367}" type="pres">
      <dgm:prSet presAssocID="{7486DAF2-D06E-4D5D-8FB8-EB442781D8AA}" presName="sibTrans" presStyleLbl="sibTrans2D1" presStyleIdx="0" presStyleCnt="3"/>
      <dgm:spPr/>
      <dgm:t>
        <a:bodyPr/>
        <a:lstStyle/>
        <a:p>
          <a:endParaRPr lang="en-GB"/>
        </a:p>
      </dgm:t>
    </dgm:pt>
    <dgm:pt modelId="{711B5CAE-D4A9-4C5B-9270-6AF60C0A8C41}" type="pres">
      <dgm:prSet presAssocID="{7486DAF2-D06E-4D5D-8FB8-EB442781D8AA}" presName="connectorText" presStyleLbl="sibTrans2D1" presStyleIdx="0" presStyleCnt="3"/>
      <dgm:spPr/>
      <dgm:t>
        <a:bodyPr/>
        <a:lstStyle/>
        <a:p>
          <a:endParaRPr lang="en-GB"/>
        </a:p>
      </dgm:t>
    </dgm:pt>
    <dgm:pt modelId="{1ACA6629-85A2-4EA7-ADB1-B2E78283A795}" type="pres">
      <dgm:prSet presAssocID="{59624886-42AA-4B3B-9AAF-4B476F639DD0}" presName="node" presStyleLbl="node1" presStyleIdx="1" presStyleCnt="4">
        <dgm:presLayoutVars>
          <dgm:bulletEnabled val="1"/>
        </dgm:presLayoutVars>
      </dgm:prSet>
      <dgm:spPr/>
      <dgm:t>
        <a:bodyPr/>
        <a:lstStyle/>
        <a:p>
          <a:endParaRPr lang="en-GB"/>
        </a:p>
      </dgm:t>
    </dgm:pt>
    <dgm:pt modelId="{B3629C19-F5FC-4B44-84A8-7DAAF20B451D}" type="pres">
      <dgm:prSet presAssocID="{45C37DCF-9122-46DF-A6A7-12897B1D30E3}" presName="sibTrans" presStyleLbl="sibTrans2D1" presStyleIdx="1" presStyleCnt="3"/>
      <dgm:spPr/>
      <dgm:t>
        <a:bodyPr/>
        <a:lstStyle/>
        <a:p>
          <a:endParaRPr lang="en-GB"/>
        </a:p>
      </dgm:t>
    </dgm:pt>
    <dgm:pt modelId="{D6055A2C-F25E-4050-9080-FAEB0FB6844D}" type="pres">
      <dgm:prSet presAssocID="{45C37DCF-9122-46DF-A6A7-12897B1D30E3}" presName="connectorText" presStyleLbl="sibTrans2D1" presStyleIdx="1" presStyleCnt="3"/>
      <dgm:spPr/>
      <dgm:t>
        <a:bodyPr/>
        <a:lstStyle/>
        <a:p>
          <a:endParaRPr lang="en-GB"/>
        </a:p>
      </dgm:t>
    </dgm:pt>
    <dgm:pt modelId="{A4C16EB2-B3F0-422C-AE77-869C828A4248}" type="pres">
      <dgm:prSet presAssocID="{32B33834-DF48-4903-8086-C1EFDC0E8B19}" presName="node" presStyleLbl="node1" presStyleIdx="2" presStyleCnt="4">
        <dgm:presLayoutVars>
          <dgm:bulletEnabled val="1"/>
        </dgm:presLayoutVars>
      </dgm:prSet>
      <dgm:spPr/>
      <dgm:t>
        <a:bodyPr/>
        <a:lstStyle/>
        <a:p>
          <a:endParaRPr lang="en-GB"/>
        </a:p>
      </dgm:t>
    </dgm:pt>
    <dgm:pt modelId="{4EAB0D4F-0175-40E9-90B1-5111A74A2587}" type="pres">
      <dgm:prSet presAssocID="{C0B2A06C-CF30-4F0C-B63A-D8DF9075C108}" presName="sibTrans" presStyleLbl="sibTrans2D1" presStyleIdx="2" presStyleCnt="3"/>
      <dgm:spPr/>
      <dgm:t>
        <a:bodyPr/>
        <a:lstStyle/>
        <a:p>
          <a:endParaRPr lang="en-GB"/>
        </a:p>
      </dgm:t>
    </dgm:pt>
    <dgm:pt modelId="{B58F83C6-40E3-4C7E-8302-E149F0B8A52E}" type="pres">
      <dgm:prSet presAssocID="{C0B2A06C-CF30-4F0C-B63A-D8DF9075C108}" presName="connectorText" presStyleLbl="sibTrans2D1" presStyleIdx="2" presStyleCnt="3"/>
      <dgm:spPr/>
      <dgm:t>
        <a:bodyPr/>
        <a:lstStyle/>
        <a:p>
          <a:endParaRPr lang="en-GB"/>
        </a:p>
      </dgm:t>
    </dgm:pt>
    <dgm:pt modelId="{3307E58E-43E6-441B-BBE0-8E7F86E0B9A0}" type="pres">
      <dgm:prSet presAssocID="{6E33A29A-B6AF-463B-AB99-6CCFC5D29296}" presName="node" presStyleLbl="node1" presStyleIdx="3" presStyleCnt="4">
        <dgm:presLayoutVars>
          <dgm:bulletEnabled val="1"/>
        </dgm:presLayoutVars>
      </dgm:prSet>
      <dgm:spPr/>
      <dgm:t>
        <a:bodyPr/>
        <a:lstStyle/>
        <a:p>
          <a:endParaRPr lang="en-GB"/>
        </a:p>
      </dgm:t>
    </dgm:pt>
  </dgm:ptLst>
  <dgm:cxnLst>
    <dgm:cxn modelId="{9FEF8CA8-B053-409B-8B42-74FF518E0945}" srcId="{495F8D44-E5F6-427F-89E4-A3C67F6F30A3}" destId="{59624886-42AA-4B3B-9AAF-4B476F639DD0}" srcOrd="1" destOrd="0" parTransId="{6A719757-FEDF-4A2C-9302-C5F58791A404}" sibTransId="{45C37DCF-9122-46DF-A6A7-12897B1D30E3}"/>
    <dgm:cxn modelId="{93473913-4548-4E74-A4F4-3BE54D0BD37B}" srcId="{495F8D44-E5F6-427F-89E4-A3C67F6F30A3}" destId="{5946CAB7-12DD-457B-9137-8F01FFFE1687}" srcOrd="0" destOrd="0" parTransId="{A0B55909-3EA2-45AA-BD9C-19EA3277034E}" sibTransId="{7486DAF2-D06E-4D5D-8FB8-EB442781D8AA}"/>
    <dgm:cxn modelId="{AA5F75BF-21D0-4C73-971C-EDF335F2906F}" type="presOf" srcId="{59624886-42AA-4B3B-9AAF-4B476F639DD0}" destId="{1ACA6629-85A2-4EA7-ADB1-B2E78283A795}" srcOrd="0" destOrd="0" presId="urn:microsoft.com/office/officeart/2005/8/layout/process1"/>
    <dgm:cxn modelId="{A4279D3C-B603-482A-B0D7-D543E020D68E}" srcId="{495F8D44-E5F6-427F-89E4-A3C67F6F30A3}" destId="{6E33A29A-B6AF-463B-AB99-6CCFC5D29296}" srcOrd="3" destOrd="0" parTransId="{5DB6EE0A-3224-40A3-AA77-8CC3354C4B21}" sibTransId="{12D9EDB2-DC1D-44E7-B900-844595735682}"/>
    <dgm:cxn modelId="{074BF126-F262-4C61-BB6E-0355BEA79324}" type="presOf" srcId="{32B33834-DF48-4903-8086-C1EFDC0E8B19}" destId="{A4C16EB2-B3F0-422C-AE77-869C828A4248}" srcOrd="0" destOrd="0" presId="urn:microsoft.com/office/officeart/2005/8/layout/process1"/>
    <dgm:cxn modelId="{A2492EA6-CD30-4F80-BB70-6FAEA965C210}" type="presOf" srcId="{5946CAB7-12DD-457B-9137-8F01FFFE1687}" destId="{3A6B318E-915C-460A-A99E-7241A78672B4}" srcOrd="0" destOrd="0" presId="urn:microsoft.com/office/officeart/2005/8/layout/process1"/>
    <dgm:cxn modelId="{4A191BDF-3CEE-4206-9BB9-19C2DA8784F3}" type="presOf" srcId="{C0B2A06C-CF30-4F0C-B63A-D8DF9075C108}" destId="{4EAB0D4F-0175-40E9-90B1-5111A74A2587}" srcOrd="0" destOrd="0" presId="urn:microsoft.com/office/officeart/2005/8/layout/process1"/>
    <dgm:cxn modelId="{858A97C1-659A-407C-9402-2FBA58A96B06}" type="presOf" srcId="{7486DAF2-D06E-4D5D-8FB8-EB442781D8AA}" destId="{9056DF29-E194-429B-A2A4-F8D4864A4367}" srcOrd="0" destOrd="0" presId="urn:microsoft.com/office/officeart/2005/8/layout/process1"/>
    <dgm:cxn modelId="{A03BA949-B7BC-49E5-9F1E-9B398EF9F3D3}" srcId="{495F8D44-E5F6-427F-89E4-A3C67F6F30A3}" destId="{32B33834-DF48-4903-8086-C1EFDC0E8B19}" srcOrd="2" destOrd="0" parTransId="{53FE3C6C-D21F-4918-96AC-26D5FFDCE157}" sibTransId="{C0B2A06C-CF30-4F0C-B63A-D8DF9075C108}"/>
    <dgm:cxn modelId="{356D9B42-86C9-47CC-8F5A-6106D203C718}" type="presOf" srcId="{45C37DCF-9122-46DF-A6A7-12897B1D30E3}" destId="{D6055A2C-F25E-4050-9080-FAEB0FB6844D}" srcOrd="1" destOrd="0" presId="urn:microsoft.com/office/officeart/2005/8/layout/process1"/>
    <dgm:cxn modelId="{CF5B98FC-F675-4DBE-9D22-F8D558EDF010}" type="presOf" srcId="{6E33A29A-B6AF-463B-AB99-6CCFC5D29296}" destId="{3307E58E-43E6-441B-BBE0-8E7F86E0B9A0}" srcOrd="0" destOrd="0" presId="urn:microsoft.com/office/officeart/2005/8/layout/process1"/>
    <dgm:cxn modelId="{D32E21BE-26D9-4D81-87C7-9335E6076071}" type="presOf" srcId="{45C37DCF-9122-46DF-A6A7-12897B1D30E3}" destId="{B3629C19-F5FC-4B44-84A8-7DAAF20B451D}" srcOrd="0" destOrd="0" presId="urn:microsoft.com/office/officeart/2005/8/layout/process1"/>
    <dgm:cxn modelId="{0DDA0DF4-0B69-438E-B527-DB5348DADA79}" type="presOf" srcId="{7486DAF2-D06E-4D5D-8FB8-EB442781D8AA}" destId="{711B5CAE-D4A9-4C5B-9270-6AF60C0A8C41}" srcOrd="1" destOrd="0" presId="urn:microsoft.com/office/officeart/2005/8/layout/process1"/>
    <dgm:cxn modelId="{E1268136-286C-438F-8A47-A9189AE9E8FB}" type="presOf" srcId="{495F8D44-E5F6-427F-89E4-A3C67F6F30A3}" destId="{DF54E7C0-C083-4493-BA26-72FA112A4DE1}" srcOrd="0" destOrd="0" presId="urn:microsoft.com/office/officeart/2005/8/layout/process1"/>
    <dgm:cxn modelId="{C4ACFB04-E99B-4A70-A4F1-6C6C47BD865D}" type="presOf" srcId="{C0B2A06C-CF30-4F0C-B63A-D8DF9075C108}" destId="{B58F83C6-40E3-4C7E-8302-E149F0B8A52E}" srcOrd="1" destOrd="0" presId="urn:microsoft.com/office/officeart/2005/8/layout/process1"/>
    <dgm:cxn modelId="{49BD508D-71EE-4779-8681-1584F92EA2E6}" type="presParOf" srcId="{DF54E7C0-C083-4493-BA26-72FA112A4DE1}" destId="{3A6B318E-915C-460A-A99E-7241A78672B4}" srcOrd="0" destOrd="0" presId="urn:microsoft.com/office/officeart/2005/8/layout/process1"/>
    <dgm:cxn modelId="{D0A63A65-A9B3-4DF2-825E-3AA3A0F86850}" type="presParOf" srcId="{DF54E7C0-C083-4493-BA26-72FA112A4DE1}" destId="{9056DF29-E194-429B-A2A4-F8D4864A4367}" srcOrd="1" destOrd="0" presId="urn:microsoft.com/office/officeart/2005/8/layout/process1"/>
    <dgm:cxn modelId="{AF6CF215-FF46-4CE8-93A3-0EE8A88BB381}" type="presParOf" srcId="{9056DF29-E194-429B-A2A4-F8D4864A4367}" destId="{711B5CAE-D4A9-4C5B-9270-6AF60C0A8C41}" srcOrd="0" destOrd="0" presId="urn:microsoft.com/office/officeart/2005/8/layout/process1"/>
    <dgm:cxn modelId="{836FB88F-5F58-4312-A9BB-4DA4E936CC7B}" type="presParOf" srcId="{DF54E7C0-C083-4493-BA26-72FA112A4DE1}" destId="{1ACA6629-85A2-4EA7-ADB1-B2E78283A795}" srcOrd="2" destOrd="0" presId="urn:microsoft.com/office/officeart/2005/8/layout/process1"/>
    <dgm:cxn modelId="{315831F0-F779-4338-B6B3-A882E91BB8C5}" type="presParOf" srcId="{DF54E7C0-C083-4493-BA26-72FA112A4DE1}" destId="{B3629C19-F5FC-4B44-84A8-7DAAF20B451D}" srcOrd="3" destOrd="0" presId="urn:microsoft.com/office/officeart/2005/8/layout/process1"/>
    <dgm:cxn modelId="{69E736CC-EDB8-4B36-AB4F-56BA5402FD47}" type="presParOf" srcId="{B3629C19-F5FC-4B44-84A8-7DAAF20B451D}" destId="{D6055A2C-F25E-4050-9080-FAEB0FB6844D}" srcOrd="0" destOrd="0" presId="urn:microsoft.com/office/officeart/2005/8/layout/process1"/>
    <dgm:cxn modelId="{EE412701-566D-419D-918D-FA39E84DB670}" type="presParOf" srcId="{DF54E7C0-C083-4493-BA26-72FA112A4DE1}" destId="{A4C16EB2-B3F0-422C-AE77-869C828A4248}" srcOrd="4" destOrd="0" presId="urn:microsoft.com/office/officeart/2005/8/layout/process1"/>
    <dgm:cxn modelId="{A066BE82-67BC-4BE7-8D1A-B97C34810DE4}" type="presParOf" srcId="{DF54E7C0-C083-4493-BA26-72FA112A4DE1}" destId="{4EAB0D4F-0175-40E9-90B1-5111A74A2587}" srcOrd="5" destOrd="0" presId="urn:microsoft.com/office/officeart/2005/8/layout/process1"/>
    <dgm:cxn modelId="{2889E3AD-C454-4001-AEAA-3B65610FB8AD}" type="presParOf" srcId="{4EAB0D4F-0175-40E9-90B1-5111A74A2587}" destId="{B58F83C6-40E3-4C7E-8302-E149F0B8A52E}" srcOrd="0" destOrd="0" presId="urn:microsoft.com/office/officeart/2005/8/layout/process1"/>
    <dgm:cxn modelId="{1D0E7DB4-54AE-4CAA-9EA5-985CEB833CB5}" type="presParOf" srcId="{DF54E7C0-C083-4493-BA26-72FA112A4DE1}" destId="{3307E58E-43E6-441B-BBE0-8E7F86E0B9A0}" srcOrd="6"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6B318E-915C-460A-A99E-7241A78672B4}">
      <dsp:nvSpPr>
        <dsp:cNvPr id="0" name=""/>
        <dsp:cNvSpPr/>
      </dsp:nvSpPr>
      <dsp:spPr>
        <a:xfrm>
          <a:off x="4336" y="50323"/>
          <a:ext cx="1896005" cy="1137603"/>
        </a:xfrm>
        <a:prstGeom prst="roundRect">
          <a:avLst>
            <a:gd name="adj" fmla="val 10000"/>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Collated  all recommendations  from final reports with an implementation date  or a revised due date up until and including July 2018 that are of High or Medium priority</a:t>
          </a:r>
        </a:p>
      </dsp:txBody>
      <dsp:txXfrm>
        <a:off x="37655" y="83642"/>
        <a:ext cx="1829367" cy="1070965"/>
      </dsp:txXfrm>
    </dsp:sp>
    <dsp:sp modelId="{9056DF29-E194-429B-A2A4-F8D4864A4367}">
      <dsp:nvSpPr>
        <dsp:cNvPr id="0" name=""/>
        <dsp:cNvSpPr/>
      </dsp:nvSpPr>
      <dsp:spPr>
        <a:xfrm>
          <a:off x="2089942" y="384020"/>
          <a:ext cx="401953" cy="47020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GB" sz="2000" kern="1200"/>
        </a:p>
      </dsp:txBody>
      <dsp:txXfrm>
        <a:off x="2089942" y="478062"/>
        <a:ext cx="281367" cy="282125"/>
      </dsp:txXfrm>
    </dsp:sp>
    <dsp:sp modelId="{1ACA6629-85A2-4EA7-ADB1-B2E78283A795}">
      <dsp:nvSpPr>
        <dsp:cNvPr id="0" name=""/>
        <dsp:cNvSpPr/>
      </dsp:nvSpPr>
      <dsp:spPr>
        <a:xfrm>
          <a:off x="2658743" y="50323"/>
          <a:ext cx="1896005" cy="1137603"/>
        </a:xfrm>
        <a:prstGeom prst="roundRect">
          <a:avLst>
            <a:gd name="adj" fmla="val 10000"/>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Sent all recomemdnations  in a follow up tracker to all responsible officers and their corresponding heads of services on 4 June 2018</a:t>
          </a:r>
        </a:p>
      </dsp:txBody>
      <dsp:txXfrm>
        <a:off x="2692062" y="83642"/>
        <a:ext cx="1829367" cy="1070965"/>
      </dsp:txXfrm>
    </dsp:sp>
    <dsp:sp modelId="{B3629C19-F5FC-4B44-84A8-7DAAF20B451D}">
      <dsp:nvSpPr>
        <dsp:cNvPr id="0" name=""/>
        <dsp:cNvSpPr/>
      </dsp:nvSpPr>
      <dsp:spPr>
        <a:xfrm>
          <a:off x="4744349" y="384020"/>
          <a:ext cx="401953" cy="47020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GB" sz="2000" kern="1200"/>
        </a:p>
      </dsp:txBody>
      <dsp:txXfrm>
        <a:off x="4744349" y="478062"/>
        <a:ext cx="281367" cy="282125"/>
      </dsp:txXfrm>
    </dsp:sp>
    <dsp:sp modelId="{A4C16EB2-B3F0-422C-AE77-869C828A4248}">
      <dsp:nvSpPr>
        <dsp:cNvPr id="0" name=""/>
        <dsp:cNvSpPr/>
      </dsp:nvSpPr>
      <dsp:spPr>
        <a:xfrm>
          <a:off x="5313151" y="50323"/>
          <a:ext cx="1896005" cy="1137603"/>
        </a:xfrm>
        <a:prstGeom prst="roundRect">
          <a:avLst>
            <a:gd name="adj" fmla="val 10000"/>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A final reminder was sent on 25th June to obtain all responses by 2nd July 2018</a:t>
          </a:r>
        </a:p>
      </dsp:txBody>
      <dsp:txXfrm>
        <a:off x="5346470" y="83642"/>
        <a:ext cx="1829367" cy="1070965"/>
      </dsp:txXfrm>
    </dsp:sp>
    <dsp:sp modelId="{4EAB0D4F-0175-40E9-90B1-5111A74A2587}">
      <dsp:nvSpPr>
        <dsp:cNvPr id="0" name=""/>
        <dsp:cNvSpPr/>
      </dsp:nvSpPr>
      <dsp:spPr>
        <a:xfrm>
          <a:off x="7398756" y="384020"/>
          <a:ext cx="401953" cy="47020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GB" sz="2000" kern="1200"/>
        </a:p>
      </dsp:txBody>
      <dsp:txXfrm>
        <a:off x="7398756" y="478062"/>
        <a:ext cx="281367" cy="282125"/>
      </dsp:txXfrm>
    </dsp:sp>
    <dsp:sp modelId="{3307E58E-43E6-441B-BBE0-8E7F86E0B9A0}">
      <dsp:nvSpPr>
        <dsp:cNvPr id="0" name=""/>
        <dsp:cNvSpPr/>
      </dsp:nvSpPr>
      <dsp:spPr>
        <a:xfrm>
          <a:off x="7967558" y="50323"/>
          <a:ext cx="1896005" cy="1137603"/>
        </a:xfrm>
        <a:prstGeom prst="roundRect">
          <a:avLst>
            <a:gd name="adj" fmla="val 10000"/>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A majority of responses were recieved on 2nd July 2018 and responses were verified</a:t>
          </a:r>
        </a:p>
      </dsp:txBody>
      <dsp:txXfrm>
        <a:off x="8000877" y="83642"/>
        <a:ext cx="1829367" cy="107096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6571B-04CF-4862-AE88-63A90B88B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2638</Words>
  <Characters>15041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Slide 0</vt:lpstr>
    </vt:vector>
  </TitlesOfParts>
  <Company>BDO LLP</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 0</dc:title>
  <dc:subject/>
  <dc:creator>Carl de Beer</dc:creator>
  <cp:keywords/>
  <dc:description/>
  <cp:lastModifiedBy>Gurpreet Dulay</cp:lastModifiedBy>
  <cp:revision>8</cp:revision>
  <dcterms:created xsi:type="dcterms:W3CDTF">2018-07-12T14:52:00Z</dcterms:created>
  <dcterms:modified xsi:type="dcterms:W3CDTF">2018-07-13T15:20:00Z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2016-02-18T00:00:00Z</vt:filetime>
  </property>
  <property fmtid="{D5CDD505-2E9C-101B-9397-08002B2CF9AE}" pid="3" name="Creator">
    <vt:lpwstr>Microsoft® PowerPoint® 2010</vt:lpwstr>
  </property>
  <property fmtid="{D5CDD505-2E9C-101B-9397-08002B2CF9AE}" pid="4" name="LastSaved">
    <vt:filetime>2016-02-18T00:00:00Z</vt:filetime>
  </property>
</Properties>
</file>